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551E" w14:textId="77777777" w:rsidR="00CA3E0A" w:rsidRPr="007F58E1" w:rsidRDefault="00D9777C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7F58E1">
        <w:rPr>
          <w:rFonts w:ascii="Arial" w:hAnsi="Arial" w:cs="Arial"/>
          <w:bCs/>
          <w:sz w:val="28"/>
          <w:szCs w:val="28"/>
        </w:rPr>
        <w:t xml:space="preserve">Information från Fågelforsskolan </w:t>
      </w:r>
      <w:proofErr w:type="gramStart"/>
      <w:r w:rsidR="007F58E1" w:rsidRPr="007F58E1">
        <w:rPr>
          <w:rFonts w:ascii="Arial" w:hAnsi="Arial" w:cs="Arial"/>
          <w:bCs/>
          <w:sz w:val="28"/>
          <w:szCs w:val="28"/>
        </w:rPr>
        <w:t>7-9</w:t>
      </w:r>
      <w:proofErr w:type="gramEnd"/>
    </w:p>
    <w:p w14:paraId="13D55F5B" w14:textId="77777777" w:rsidR="007F58E1" w:rsidRDefault="007F58E1">
      <w:pPr>
        <w:rPr>
          <w:bCs/>
        </w:rPr>
      </w:pPr>
    </w:p>
    <w:p w14:paraId="7BB7D87B" w14:textId="77777777" w:rsidR="00AF6C1F" w:rsidRPr="00AF6C1F" w:rsidRDefault="007F58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AF6C1F" w:rsidRPr="00AF6C1F">
        <w:rPr>
          <w:rFonts w:ascii="Arial" w:hAnsi="Arial" w:cs="Arial"/>
          <w:b/>
          <w:bCs/>
        </w:rPr>
        <w:t>od skolmiljö</w:t>
      </w:r>
      <w:r w:rsidR="00DD0709" w:rsidRPr="00DD0709">
        <w:rPr>
          <w:rFonts w:ascii="Arial" w:hAnsi="Arial" w:cs="Arial"/>
          <w:b/>
          <w:bCs/>
        </w:rPr>
        <w:t xml:space="preserve"> </w:t>
      </w:r>
      <w:r w:rsidR="001030A0">
        <w:rPr>
          <w:rFonts w:ascii="Arial" w:hAnsi="Arial" w:cs="Arial"/>
          <w:b/>
          <w:bCs/>
        </w:rPr>
        <w:t xml:space="preserve">och </w:t>
      </w:r>
      <w:r w:rsidR="00DD0709" w:rsidRPr="00AF6C1F">
        <w:rPr>
          <w:rFonts w:ascii="Arial" w:hAnsi="Arial" w:cs="Arial"/>
          <w:b/>
          <w:bCs/>
        </w:rPr>
        <w:t xml:space="preserve">ordningsregler </w:t>
      </w:r>
    </w:p>
    <w:p w14:paraId="56F8F040" w14:textId="2D0B7AED" w:rsidR="00AF6C1F" w:rsidRPr="00B32375" w:rsidRDefault="003140C5">
      <w:pPr>
        <w:rPr>
          <w:sz w:val="22"/>
          <w:szCs w:val="22"/>
        </w:rPr>
      </w:pPr>
      <w:r>
        <w:t>I samband med renovering har skolan tänkt mycket på att ha en god lärmiljö med ordning och reda utan störande intryck</w:t>
      </w:r>
      <w:r w:rsidR="00CE2BA6">
        <w:t xml:space="preserve"> (se film på skolans hemsida).</w:t>
      </w:r>
      <w:r w:rsidR="007930EE">
        <w:t xml:space="preserve"> Tyvärr har skolan haft problem med skadegörelse under hösten. </w:t>
      </w:r>
      <w:r>
        <w:t>Som en del i detta såg skolan behovet av bättre rutiner för att hålla upprätthålla en god lärmiljö</w:t>
      </w:r>
      <w:r w:rsidR="00B32375">
        <w:t xml:space="preserve"> </w:t>
      </w:r>
      <w:r w:rsidR="0056792C">
        <w:rPr>
          <w:bCs/>
        </w:rPr>
        <w:t xml:space="preserve">och </w:t>
      </w:r>
      <w:r w:rsidR="00201C60" w:rsidRPr="003140C5">
        <w:rPr>
          <w:bCs/>
        </w:rPr>
        <w:t>vilka</w:t>
      </w:r>
      <w:r>
        <w:rPr>
          <w:bCs/>
        </w:rPr>
        <w:t xml:space="preserve"> </w:t>
      </w:r>
      <w:r w:rsidR="0056792C" w:rsidRPr="003140C5">
        <w:rPr>
          <w:bCs/>
        </w:rPr>
        <w:t>ordningsregler</w:t>
      </w:r>
      <w:r w:rsidR="00201C60" w:rsidRPr="003140C5">
        <w:rPr>
          <w:bCs/>
        </w:rPr>
        <w:t xml:space="preserve"> vi ska ha</w:t>
      </w:r>
      <w:r w:rsidR="0056792C" w:rsidRPr="003140C5">
        <w:rPr>
          <w:bCs/>
        </w:rPr>
        <w:t xml:space="preserve"> på skolan.</w:t>
      </w:r>
    </w:p>
    <w:p w14:paraId="2725B3F9" w14:textId="77777777" w:rsidR="00AF6C1F" w:rsidRPr="007F58E1" w:rsidRDefault="00AF6C1F">
      <w:pPr>
        <w:rPr>
          <w:bCs/>
        </w:rPr>
      </w:pPr>
    </w:p>
    <w:p w14:paraId="6C76206F" w14:textId="77777777" w:rsidR="007F58E1" w:rsidRPr="007F58E1" w:rsidRDefault="007930EE">
      <w:pPr>
        <w:rPr>
          <w:bCs/>
        </w:rPr>
      </w:pPr>
      <w:r>
        <w:rPr>
          <w:bCs/>
        </w:rPr>
        <w:t>Skadegörelserna är:</w:t>
      </w:r>
    </w:p>
    <w:p w14:paraId="0AC73F62" w14:textId="77777777" w:rsidR="007F58E1" w:rsidRPr="006B57F7" w:rsidRDefault="007930EE" w:rsidP="007F58E1">
      <w:pPr>
        <w:pStyle w:val="Liststycke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="007F58E1" w:rsidRPr="006B57F7">
        <w:rPr>
          <w:rFonts w:ascii="Times New Roman" w:hAnsi="Times New Roman"/>
          <w:bCs/>
          <w:sz w:val="24"/>
          <w:szCs w:val="24"/>
        </w:rPr>
        <w:t>ål/jack i elevbänkar</w:t>
      </w:r>
    </w:p>
    <w:p w14:paraId="18D74C39" w14:textId="77777777" w:rsidR="007F58E1" w:rsidRPr="006B57F7" w:rsidRDefault="007930EE" w:rsidP="007F58E1">
      <w:pPr>
        <w:pStyle w:val="Liststycke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="007F58E1" w:rsidRPr="006B57F7">
        <w:rPr>
          <w:rFonts w:ascii="Times New Roman" w:hAnsi="Times New Roman"/>
          <w:bCs/>
          <w:sz w:val="24"/>
          <w:szCs w:val="24"/>
        </w:rPr>
        <w:t>ärg och tuggummi på gardiner</w:t>
      </w:r>
    </w:p>
    <w:p w14:paraId="1693F456" w14:textId="77777777" w:rsidR="006B57F7" w:rsidRPr="006B57F7" w:rsidRDefault="007930EE" w:rsidP="007F58E1">
      <w:pPr>
        <w:pStyle w:val="Liststycke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6B57F7" w:rsidRPr="006B57F7">
        <w:rPr>
          <w:rFonts w:ascii="Times New Roman" w:hAnsi="Times New Roman"/>
          <w:bCs/>
          <w:sz w:val="24"/>
          <w:szCs w:val="24"/>
        </w:rPr>
        <w:t>lotter på bänkar och väggar</w:t>
      </w:r>
    </w:p>
    <w:p w14:paraId="4511419D" w14:textId="77777777" w:rsidR="006B57F7" w:rsidRDefault="007930EE" w:rsidP="007F58E1">
      <w:pPr>
        <w:pStyle w:val="Liststycke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="006B57F7" w:rsidRPr="006B57F7">
        <w:rPr>
          <w:rFonts w:ascii="Times New Roman" w:hAnsi="Times New Roman"/>
          <w:bCs/>
          <w:sz w:val="24"/>
          <w:szCs w:val="24"/>
        </w:rPr>
        <w:t>ål i klassrumstak</w:t>
      </w:r>
    </w:p>
    <w:p w14:paraId="420EEA9E" w14:textId="77777777" w:rsidR="006B57F7" w:rsidRPr="006B57F7" w:rsidRDefault="007930EE" w:rsidP="007F58E1">
      <w:pPr>
        <w:pStyle w:val="Liststycke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="006B57F7">
        <w:rPr>
          <w:rFonts w:ascii="Times New Roman" w:hAnsi="Times New Roman"/>
          <w:bCs/>
          <w:sz w:val="24"/>
          <w:szCs w:val="24"/>
        </w:rPr>
        <w:t>rupprum med mer omfattande skadegörelse</w:t>
      </w:r>
    </w:p>
    <w:p w14:paraId="514B8D48" w14:textId="77777777" w:rsidR="0056792C" w:rsidRDefault="0056792C">
      <w:pPr>
        <w:rPr>
          <w:bCs/>
        </w:rPr>
      </w:pPr>
    </w:p>
    <w:p w14:paraId="5A77F3D9" w14:textId="77777777" w:rsidR="000B4688" w:rsidRDefault="00C942C6">
      <w:pPr>
        <w:rPr>
          <w:bCs/>
        </w:rPr>
      </w:pPr>
      <w:r>
        <w:rPr>
          <w:bCs/>
        </w:rPr>
        <w:t>Personal</w:t>
      </w:r>
      <w:r w:rsidR="00383B67">
        <w:rPr>
          <w:bCs/>
        </w:rPr>
        <w:t xml:space="preserve">, </w:t>
      </w:r>
      <w:r>
        <w:rPr>
          <w:bCs/>
        </w:rPr>
        <w:t>e</w:t>
      </w:r>
      <w:r w:rsidR="000B4688">
        <w:rPr>
          <w:bCs/>
        </w:rPr>
        <w:t>levråd och elevskyddsombud</w:t>
      </w:r>
      <w:r>
        <w:rPr>
          <w:bCs/>
        </w:rPr>
        <w:t xml:space="preserve"> </w:t>
      </w:r>
      <w:r w:rsidR="000B4688">
        <w:rPr>
          <w:bCs/>
        </w:rPr>
        <w:t xml:space="preserve">har tillsammans </w:t>
      </w:r>
      <w:r>
        <w:rPr>
          <w:bCs/>
        </w:rPr>
        <w:t xml:space="preserve">resonerat om hur </w:t>
      </w:r>
      <w:r w:rsidR="000B4688">
        <w:rPr>
          <w:bCs/>
        </w:rPr>
        <w:t>denna negativa trend</w:t>
      </w:r>
      <w:r>
        <w:rPr>
          <w:bCs/>
        </w:rPr>
        <w:t xml:space="preserve"> ska vändas</w:t>
      </w:r>
      <w:r w:rsidR="002D59A6">
        <w:rPr>
          <w:bCs/>
        </w:rPr>
        <w:t xml:space="preserve">. </w:t>
      </w:r>
    </w:p>
    <w:p w14:paraId="46D2ACDD" w14:textId="77777777" w:rsidR="00004AB4" w:rsidRDefault="00004AB4">
      <w:pPr>
        <w:rPr>
          <w:bCs/>
        </w:rPr>
      </w:pPr>
    </w:p>
    <w:p w14:paraId="1B3E7CBE" w14:textId="77777777" w:rsidR="00004AB4" w:rsidRPr="006B57F7" w:rsidRDefault="00004AB4">
      <w:pPr>
        <w:rPr>
          <w:rFonts w:ascii="Arial" w:hAnsi="Arial" w:cs="Arial"/>
          <w:bCs/>
        </w:rPr>
      </w:pPr>
      <w:r w:rsidRPr="006B57F7">
        <w:rPr>
          <w:rFonts w:ascii="Arial" w:hAnsi="Arial" w:cs="Arial"/>
          <w:bCs/>
        </w:rPr>
        <w:t>Följande åtgärder har vidtagits</w:t>
      </w:r>
    </w:p>
    <w:p w14:paraId="4744526D" w14:textId="5BCA4EF6" w:rsidR="006B57F7" w:rsidRPr="006B57F7" w:rsidRDefault="006B57F7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 xml:space="preserve">Allmän städning och genomgång av alla klassrum, där </w:t>
      </w:r>
      <w:r w:rsidRPr="00A807F3">
        <w:rPr>
          <w:rFonts w:ascii="Times New Roman" w:hAnsi="Times New Roman"/>
          <w:bCs/>
          <w:sz w:val="24"/>
          <w:szCs w:val="24"/>
        </w:rPr>
        <w:t>alltför</w:t>
      </w:r>
      <w:r w:rsidRPr="006B57F7">
        <w:rPr>
          <w:rFonts w:ascii="Times New Roman" w:hAnsi="Times New Roman"/>
          <w:bCs/>
          <w:sz w:val="24"/>
          <w:szCs w:val="24"/>
        </w:rPr>
        <w:t xml:space="preserve"> många bänkar fick bytas ut. Varje bänk kostar 1000 kr att ersätta.</w:t>
      </w:r>
    </w:p>
    <w:p w14:paraId="231AEB6D" w14:textId="77777777" w:rsidR="00004AB4" w:rsidRPr="006B57F7" w:rsidRDefault="00004AB4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>Rutiner för god skolmiljö för elever och lärare</w:t>
      </w:r>
      <w:r w:rsidR="00383B67" w:rsidRPr="006B57F7">
        <w:rPr>
          <w:rFonts w:ascii="Times New Roman" w:hAnsi="Times New Roman"/>
          <w:bCs/>
          <w:sz w:val="24"/>
          <w:szCs w:val="24"/>
        </w:rPr>
        <w:t xml:space="preserve"> </w:t>
      </w:r>
      <w:r w:rsidR="006B57F7" w:rsidRPr="006B57F7">
        <w:rPr>
          <w:rFonts w:ascii="Times New Roman" w:hAnsi="Times New Roman"/>
          <w:bCs/>
          <w:sz w:val="24"/>
          <w:szCs w:val="24"/>
        </w:rPr>
        <w:t>har reviderats och förtydligats.</w:t>
      </w:r>
    </w:p>
    <w:p w14:paraId="5AC6878B" w14:textId="77777777" w:rsidR="00004AB4" w:rsidRPr="006B57F7" w:rsidRDefault="00004AB4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>Tydligare konsekvenser när dessa rutiner inte följs.</w:t>
      </w:r>
    </w:p>
    <w:p w14:paraId="0D4ABC43" w14:textId="77777777" w:rsidR="00004AB4" w:rsidRPr="006B57F7" w:rsidRDefault="00004AB4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>Reviderade ordningsregler med tydligare konsekvenser.</w:t>
      </w:r>
    </w:p>
    <w:p w14:paraId="072504E0" w14:textId="01A25E25" w:rsidR="00383B67" w:rsidRDefault="00383B67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 xml:space="preserve">Städdag </w:t>
      </w:r>
      <w:r w:rsidR="00810393">
        <w:rPr>
          <w:rFonts w:ascii="Times New Roman" w:hAnsi="Times New Roman"/>
          <w:bCs/>
          <w:sz w:val="24"/>
          <w:szCs w:val="24"/>
        </w:rPr>
        <w:t xml:space="preserve">18/19 </w:t>
      </w:r>
      <w:r w:rsidRPr="006B57F7">
        <w:rPr>
          <w:rFonts w:ascii="Times New Roman" w:hAnsi="Times New Roman"/>
          <w:bCs/>
          <w:sz w:val="24"/>
          <w:szCs w:val="24"/>
        </w:rPr>
        <w:t>december där eleverna har städa</w:t>
      </w:r>
      <w:r w:rsidR="001030A0" w:rsidRPr="006B57F7">
        <w:rPr>
          <w:rFonts w:ascii="Times New Roman" w:hAnsi="Times New Roman"/>
          <w:bCs/>
          <w:sz w:val="24"/>
          <w:szCs w:val="24"/>
        </w:rPr>
        <w:t>t</w:t>
      </w:r>
      <w:r w:rsidRPr="006B57F7">
        <w:rPr>
          <w:rFonts w:ascii="Times New Roman" w:hAnsi="Times New Roman"/>
          <w:bCs/>
          <w:sz w:val="24"/>
          <w:szCs w:val="24"/>
        </w:rPr>
        <w:t xml:space="preserve"> sitt hemklassrum och del av skolans utrymme. </w:t>
      </w:r>
    </w:p>
    <w:p w14:paraId="4D0258C7" w14:textId="294FB596" w:rsidR="00810393" w:rsidRPr="006B57F7" w:rsidRDefault="00810393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Information om civilkurage och skadegörelse av polisen i år 7 och år 8 (18/12).</w:t>
      </w:r>
    </w:p>
    <w:p w14:paraId="3238B122" w14:textId="5ED25538" w:rsidR="00383B67" w:rsidRPr="006B57F7" w:rsidRDefault="00383B67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>Genomgång av rutinerna</w:t>
      </w:r>
      <w:r w:rsidR="003176FA">
        <w:rPr>
          <w:rFonts w:ascii="Times New Roman" w:hAnsi="Times New Roman"/>
          <w:bCs/>
          <w:sz w:val="24"/>
          <w:szCs w:val="24"/>
        </w:rPr>
        <w:t xml:space="preserve"> </w:t>
      </w:r>
      <w:r w:rsidR="003176FA" w:rsidRPr="00A807F3">
        <w:rPr>
          <w:rFonts w:ascii="Times New Roman" w:hAnsi="Times New Roman"/>
          <w:bCs/>
          <w:sz w:val="24"/>
          <w:szCs w:val="24"/>
        </w:rPr>
        <w:t>för</w:t>
      </w:r>
      <w:r w:rsidRPr="006B57F7">
        <w:rPr>
          <w:rFonts w:ascii="Times New Roman" w:hAnsi="Times New Roman"/>
          <w:bCs/>
          <w:sz w:val="24"/>
          <w:szCs w:val="24"/>
        </w:rPr>
        <w:t xml:space="preserve"> god skolmiljö och ordningsreglerna</w:t>
      </w:r>
      <w:r w:rsidR="001030A0" w:rsidRPr="006B57F7">
        <w:rPr>
          <w:rFonts w:ascii="Times New Roman" w:hAnsi="Times New Roman"/>
          <w:bCs/>
          <w:sz w:val="24"/>
          <w:szCs w:val="24"/>
        </w:rPr>
        <w:t xml:space="preserve"> vid terminsuppstart.</w:t>
      </w:r>
    </w:p>
    <w:p w14:paraId="43F04230" w14:textId="77777777" w:rsidR="00383B67" w:rsidRDefault="00383B67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6B57F7">
        <w:rPr>
          <w:rFonts w:ascii="Times New Roman" w:hAnsi="Times New Roman"/>
          <w:bCs/>
          <w:sz w:val="24"/>
          <w:szCs w:val="24"/>
        </w:rPr>
        <w:t>Uppföljning av rutinerna och reglerna</w:t>
      </w:r>
      <w:r w:rsidR="001030A0" w:rsidRPr="006B57F7">
        <w:rPr>
          <w:rFonts w:ascii="Times New Roman" w:hAnsi="Times New Roman"/>
          <w:bCs/>
          <w:sz w:val="24"/>
          <w:szCs w:val="24"/>
        </w:rPr>
        <w:t xml:space="preserve"> </w:t>
      </w:r>
      <w:r w:rsidRPr="006B57F7">
        <w:rPr>
          <w:rFonts w:ascii="Times New Roman" w:hAnsi="Times New Roman"/>
          <w:bCs/>
          <w:sz w:val="24"/>
          <w:szCs w:val="24"/>
        </w:rPr>
        <w:t>samt tre städtillfällen på mentorstid under vårterminen</w:t>
      </w:r>
      <w:r w:rsidR="001030A0" w:rsidRPr="006B57F7">
        <w:rPr>
          <w:rFonts w:ascii="Times New Roman" w:hAnsi="Times New Roman"/>
          <w:bCs/>
          <w:sz w:val="24"/>
          <w:szCs w:val="24"/>
        </w:rPr>
        <w:t>.</w:t>
      </w:r>
    </w:p>
    <w:p w14:paraId="7328074C" w14:textId="77777777" w:rsidR="007930EE" w:rsidRPr="006B57F7" w:rsidRDefault="007930EE" w:rsidP="006B57F7">
      <w:pPr>
        <w:pStyle w:val="Liststycke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Informationsbrev till vårdnadshavare.</w:t>
      </w:r>
    </w:p>
    <w:p w14:paraId="61ACE2F9" w14:textId="77777777" w:rsidR="00004AB4" w:rsidRDefault="00004AB4">
      <w:pPr>
        <w:rPr>
          <w:bCs/>
        </w:rPr>
      </w:pPr>
    </w:p>
    <w:p w14:paraId="408C47BE" w14:textId="77777777" w:rsidR="00004AB4" w:rsidRDefault="00383B67">
      <w:pPr>
        <w:rPr>
          <w:bCs/>
        </w:rPr>
      </w:pPr>
      <w:r>
        <w:rPr>
          <w:bCs/>
        </w:rPr>
        <w:t>Vi på skolan önskar att ni pratar med er</w:t>
      </w:r>
      <w:r w:rsidR="006B57F7">
        <w:rPr>
          <w:bCs/>
        </w:rPr>
        <w:t>t</w:t>
      </w:r>
      <w:r>
        <w:rPr>
          <w:bCs/>
        </w:rPr>
        <w:t xml:space="preserve"> barn om Fågelforsskolans rutiner för god skolmiljö, ordningsregler och skolans konsekvenser. </w:t>
      </w:r>
    </w:p>
    <w:p w14:paraId="60A92355" w14:textId="77777777" w:rsidR="006B57F7" w:rsidRDefault="006B57F7">
      <w:pPr>
        <w:rPr>
          <w:bCs/>
        </w:rPr>
      </w:pPr>
    </w:p>
    <w:p w14:paraId="53BD4F84" w14:textId="77777777" w:rsidR="006B57F7" w:rsidRDefault="006B57F7">
      <w:pPr>
        <w:rPr>
          <w:bCs/>
        </w:rPr>
      </w:pPr>
    </w:p>
    <w:p w14:paraId="20A05A6A" w14:textId="77777777" w:rsidR="006B57F7" w:rsidRDefault="006B57F7">
      <w:pPr>
        <w:rPr>
          <w:bCs/>
        </w:rPr>
      </w:pPr>
    </w:p>
    <w:p w14:paraId="42B957B8" w14:textId="77777777" w:rsidR="006B57F7" w:rsidRDefault="006B57F7">
      <w:pPr>
        <w:rPr>
          <w:bCs/>
        </w:rPr>
      </w:pPr>
    </w:p>
    <w:p w14:paraId="5B67050F" w14:textId="77777777" w:rsidR="00342692" w:rsidRDefault="00342692" w:rsidP="00383B67">
      <w:pPr>
        <w:rPr>
          <w:bCs/>
        </w:rPr>
      </w:pPr>
    </w:p>
    <w:p w14:paraId="1A39FAC6" w14:textId="77777777" w:rsidR="00342692" w:rsidRDefault="00342692" w:rsidP="00383B67">
      <w:pPr>
        <w:rPr>
          <w:rFonts w:ascii="Arial" w:hAnsi="Arial" w:cs="Arial"/>
          <w:b/>
          <w:bCs/>
        </w:rPr>
      </w:pPr>
    </w:p>
    <w:p w14:paraId="3D564E1A" w14:textId="77777777" w:rsidR="00342692" w:rsidRDefault="00342692" w:rsidP="00383B67">
      <w:pPr>
        <w:rPr>
          <w:rFonts w:ascii="Arial" w:hAnsi="Arial" w:cs="Arial"/>
          <w:b/>
          <w:bCs/>
        </w:rPr>
      </w:pPr>
    </w:p>
    <w:p w14:paraId="32FF22EC" w14:textId="77777777" w:rsidR="00383B67" w:rsidRPr="00A36620" w:rsidRDefault="00383B67" w:rsidP="00383B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Rutiner för god</w:t>
      </w:r>
      <w:r w:rsidRPr="00A36620">
        <w:rPr>
          <w:rFonts w:ascii="Arial" w:hAnsi="Arial" w:cs="Arial"/>
          <w:b/>
          <w:bCs/>
        </w:rPr>
        <w:t xml:space="preserve"> skolmiljö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7930EE" w14:paraId="622DA2EC" w14:textId="77777777" w:rsidTr="007930EE">
        <w:tc>
          <w:tcPr>
            <w:tcW w:w="4219" w:type="dxa"/>
          </w:tcPr>
          <w:p w14:paraId="00EB8BA9" w14:textId="77777777" w:rsidR="007930EE" w:rsidRPr="006B57F7" w:rsidRDefault="007930EE" w:rsidP="007930EE">
            <w:pPr>
              <w:rPr>
                <w:rFonts w:ascii="Arial" w:hAnsi="Arial" w:cs="Arial"/>
                <w:bCs/>
              </w:rPr>
            </w:pPr>
            <w:r w:rsidRPr="006B57F7">
              <w:rPr>
                <w:rFonts w:ascii="Arial" w:hAnsi="Arial" w:cs="Arial"/>
                <w:bCs/>
              </w:rPr>
              <w:t>Daglig lektionsrutin för elev</w:t>
            </w:r>
          </w:p>
          <w:p w14:paraId="6759704A" w14:textId="77777777" w:rsidR="007930EE" w:rsidRDefault="007930EE" w:rsidP="00383B67">
            <w:pPr>
              <w:rPr>
                <w:bCs/>
              </w:rPr>
            </w:pPr>
          </w:p>
        </w:tc>
        <w:tc>
          <w:tcPr>
            <w:tcW w:w="4219" w:type="dxa"/>
          </w:tcPr>
          <w:p w14:paraId="6D35B2EE" w14:textId="77777777" w:rsidR="007930EE" w:rsidRPr="006B57F7" w:rsidRDefault="007930EE" w:rsidP="007930EE">
            <w:pPr>
              <w:rPr>
                <w:rFonts w:ascii="Arial" w:hAnsi="Arial" w:cs="Arial"/>
                <w:bCs/>
              </w:rPr>
            </w:pPr>
            <w:r w:rsidRPr="006B57F7">
              <w:rPr>
                <w:rFonts w:ascii="Arial" w:hAnsi="Arial" w:cs="Arial"/>
                <w:bCs/>
              </w:rPr>
              <w:t>Daglig lektionsrutin för lärare</w:t>
            </w:r>
          </w:p>
          <w:p w14:paraId="401E36EB" w14:textId="77777777" w:rsidR="007930EE" w:rsidRDefault="007930EE" w:rsidP="00383B67">
            <w:pPr>
              <w:rPr>
                <w:bCs/>
              </w:rPr>
            </w:pPr>
          </w:p>
        </w:tc>
      </w:tr>
      <w:tr w:rsidR="007930EE" w14:paraId="08440598" w14:textId="77777777" w:rsidTr="007930EE">
        <w:tc>
          <w:tcPr>
            <w:tcW w:w="4219" w:type="dxa"/>
          </w:tcPr>
          <w:p w14:paraId="0BD01181" w14:textId="77777777" w:rsidR="007930EE" w:rsidRPr="00D952C4" w:rsidRDefault="007930EE" w:rsidP="007930EE">
            <w:pPr>
              <w:rPr>
                <w:rFonts w:ascii="Arial" w:hAnsi="Arial" w:cs="Arial"/>
                <w:bCs/>
              </w:rPr>
            </w:pPr>
            <w:r w:rsidRPr="00D952C4">
              <w:rPr>
                <w:rFonts w:ascii="Arial" w:hAnsi="Arial" w:cs="Arial"/>
                <w:bCs/>
              </w:rPr>
              <w:t>Innan lektion</w:t>
            </w:r>
          </w:p>
          <w:p w14:paraId="483C2634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>Rätt material i rätt tid till lektion.</w:t>
            </w:r>
          </w:p>
          <w:p w14:paraId="46927667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>Jacka och mobil i skåpet.</w:t>
            </w:r>
          </w:p>
          <w:p w14:paraId="7BD51B44" w14:textId="77777777" w:rsidR="007930EE" w:rsidRDefault="007930EE" w:rsidP="00383B67">
            <w:pPr>
              <w:rPr>
                <w:bCs/>
              </w:rPr>
            </w:pPr>
          </w:p>
        </w:tc>
        <w:tc>
          <w:tcPr>
            <w:tcW w:w="4219" w:type="dxa"/>
          </w:tcPr>
          <w:p w14:paraId="3983F557" w14:textId="77777777" w:rsidR="007930EE" w:rsidRPr="008E559E" w:rsidRDefault="007930EE" w:rsidP="007930EE">
            <w:pPr>
              <w:rPr>
                <w:rFonts w:ascii="Arial" w:hAnsi="Arial" w:cs="Arial"/>
                <w:bCs/>
              </w:rPr>
            </w:pPr>
            <w:r w:rsidRPr="008E559E">
              <w:rPr>
                <w:rFonts w:ascii="Arial" w:hAnsi="Arial" w:cs="Arial"/>
                <w:bCs/>
              </w:rPr>
              <w:t xml:space="preserve">Efter lektion </w:t>
            </w:r>
          </w:p>
          <w:p w14:paraId="1667EB57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 xml:space="preserve">Läraren iordningställer sitt material, stänger fönster, kontrollerar grupprummet och låser det samt släcker ner </w:t>
            </w:r>
            <w:proofErr w:type="spellStart"/>
            <w:r>
              <w:rPr>
                <w:bCs/>
              </w:rPr>
              <w:t>Clevertouchen</w:t>
            </w:r>
            <w:proofErr w:type="spellEnd"/>
            <w:r>
              <w:rPr>
                <w:bCs/>
              </w:rPr>
              <w:t>.</w:t>
            </w:r>
          </w:p>
          <w:p w14:paraId="2BBC2F31" w14:textId="77777777" w:rsidR="007930EE" w:rsidRDefault="007930EE" w:rsidP="007930EE">
            <w:pPr>
              <w:rPr>
                <w:bCs/>
              </w:rPr>
            </w:pPr>
          </w:p>
          <w:p w14:paraId="6D6B2252" w14:textId="10089560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 xml:space="preserve">Klassrum och grupprum är alltid låsta när ingen använder dem. </w:t>
            </w:r>
          </w:p>
          <w:p w14:paraId="4210947B" w14:textId="77777777" w:rsidR="007930EE" w:rsidRDefault="007930EE" w:rsidP="007930EE">
            <w:pPr>
              <w:rPr>
                <w:bCs/>
              </w:rPr>
            </w:pPr>
          </w:p>
          <w:p w14:paraId="111D13B8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 xml:space="preserve">Ett grupprum som lånas ut ska kontrolleras av ansvarig lärare efter lektionsslut. </w:t>
            </w:r>
          </w:p>
          <w:p w14:paraId="238A35F0" w14:textId="77777777" w:rsidR="007930EE" w:rsidRDefault="007930EE" w:rsidP="00383B67">
            <w:pPr>
              <w:rPr>
                <w:bCs/>
              </w:rPr>
            </w:pPr>
          </w:p>
        </w:tc>
      </w:tr>
      <w:tr w:rsidR="007930EE" w14:paraId="6B4CE149" w14:textId="77777777" w:rsidTr="007930EE">
        <w:tc>
          <w:tcPr>
            <w:tcW w:w="4219" w:type="dxa"/>
          </w:tcPr>
          <w:p w14:paraId="34973DAF" w14:textId="77777777" w:rsidR="007930EE" w:rsidRPr="00D952C4" w:rsidRDefault="007930EE" w:rsidP="007930EE">
            <w:pPr>
              <w:rPr>
                <w:rFonts w:ascii="Arial" w:hAnsi="Arial" w:cs="Arial"/>
                <w:bCs/>
              </w:rPr>
            </w:pPr>
            <w:r w:rsidRPr="00D952C4">
              <w:rPr>
                <w:rFonts w:ascii="Arial" w:hAnsi="Arial" w:cs="Arial"/>
                <w:bCs/>
              </w:rPr>
              <w:t>Vid lektionsstart</w:t>
            </w:r>
          </w:p>
          <w:p w14:paraId="29263586" w14:textId="2C77A1ED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>Elev går till sin plats och kontrollera att bänken är fri från klotter och att det är rent från skräp runt bänken.</w:t>
            </w:r>
          </w:p>
          <w:p w14:paraId="39E00C14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>Läraren kollar av med gruppen och lektionen kan börja.</w:t>
            </w:r>
          </w:p>
          <w:p w14:paraId="633C3028" w14:textId="77777777" w:rsidR="007930EE" w:rsidRDefault="007930EE" w:rsidP="00383B67">
            <w:pPr>
              <w:rPr>
                <w:bCs/>
              </w:rPr>
            </w:pPr>
          </w:p>
        </w:tc>
        <w:tc>
          <w:tcPr>
            <w:tcW w:w="4219" w:type="dxa"/>
          </w:tcPr>
          <w:p w14:paraId="17106705" w14:textId="77777777" w:rsidR="007930EE" w:rsidRDefault="007930EE" w:rsidP="00383B67">
            <w:pPr>
              <w:rPr>
                <w:bCs/>
              </w:rPr>
            </w:pPr>
          </w:p>
        </w:tc>
      </w:tr>
      <w:tr w:rsidR="007930EE" w14:paraId="5A37F0AA" w14:textId="77777777" w:rsidTr="007930EE">
        <w:tc>
          <w:tcPr>
            <w:tcW w:w="4219" w:type="dxa"/>
          </w:tcPr>
          <w:p w14:paraId="7F6BAFBE" w14:textId="77777777" w:rsidR="007930EE" w:rsidRPr="008E559E" w:rsidRDefault="007930EE" w:rsidP="007930EE">
            <w:pPr>
              <w:rPr>
                <w:rFonts w:ascii="Arial" w:hAnsi="Arial" w:cs="Arial"/>
                <w:bCs/>
              </w:rPr>
            </w:pPr>
            <w:r w:rsidRPr="008E559E">
              <w:rPr>
                <w:rFonts w:ascii="Arial" w:hAnsi="Arial" w:cs="Arial"/>
                <w:bCs/>
              </w:rPr>
              <w:t>Strax innan lektionsslut</w:t>
            </w:r>
          </w:p>
          <w:p w14:paraId="61420089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>Eleven städar av sin bänk och runt bänken, skjuter in sin stol och ser till att bänken är rätt placerad.</w:t>
            </w:r>
            <w:r w:rsidRPr="00F26461">
              <w:rPr>
                <w:bCs/>
              </w:rPr>
              <w:t xml:space="preserve"> </w:t>
            </w:r>
          </w:p>
          <w:p w14:paraId="3C1B72FE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 xml:space="preserve">Klassen hjälps åt att placera gardinerna rätt och de som har varit i grupprummet städar upp på sin plats, ställer in stolen och rätar till bänken. </w:t>
            </w:r>
          </w:p>
          <w:p w14:paraId="04175158" w14:textId="77777777" w:rsidR="007930EE" w:rsidRDefault="007930EE" w:rsidP="007930EE">
            <w:pPr>
              <w:rPr>
                <w:bCs/>
              </w:rPr>
            </w:pPr>
            <w:r>
              <w:rPr>
                <w:bCs/>
              </w:rPr>
              <w:t xml:space="preserve">Läraren kollar av grupprummet och därefter kan eleverna avsluta lektionen. </w:t>
            </w:r>
          </w:p>
          <w:p w14:paraId="0D9852FF" w14:textId="77777777" w:rsidR="007930EE" w:rsidRPr="00D952C4" w:rsidRDefault="007930EE" w:rsidP="007930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19" w:type="dxa"/>
          </w:tcPr>
          <w:p w14:paraId="27B4B2B1" w14:textId="77777777" w:rsidR="007930EE" w:rsidRDefault="007930EE" w:rsidP="00383B67">
            <w:pPr>
              <w:rPr>
                <w:bCs/>
              </w:rPr>
            </w:pPr>
          </w:p>
        </w:tc>
      </w:tr>
    </w:tbl>
    <w:p w14:paraId="2F1884B9" w14:textId="77777777" w:rsidR="00383B67" w:rsidRDefault="00383B67" w:rsidP="00383B67">
      <w:pPr>
        <w:rPr>
          <w:bCs/>
        </w:rPr>
      </w:pPr>
    </w:p>
    <w:p w14:paraId="5AA87450" w14:textId="77777777" w:rsidR="00383B67" w:rsidRDefault="00383B67" w:rsidP="00383B67">
      <w:pPr>
        <w:rPr>
          <w:bCs/>
        </w:rPr>
      </w:pPr>
    </w:p>
    <w:p w14:paraId="0B83095E" w14:textId="77777777" w:rsidR="00383B67" w:rsidRDefault="00383B67" w:rsidP="00383B67">
      <w:pPr>
        <w:rPr>
          <w:bCs/>
        </w:rPr>
      </w:pPr>
    </w:p>
    <w:p w14:paraId="3D0B08A1" w14:textId="77777777" w:rsidR="00383B67" w:rsidRDefault="00383B67" w:rsidP="00383B67">
      <w:pPr>
        <w:rPr>
          <w:bCs/>
        </w:rPr>
      </w:pPr>
    </w:p>
    <w:p w14:paraId="6B56EC24" w14:textId="77777777" w:rsidR="00CE2BA6" w:rsidRDefault="00CE2BA6" w:rsidP="00383B67">
      <w:pPr>
        <w:rPr>
          <w:bCs/>
        </w:rPr>
      </w:pPr>
    </w:p>
    <w:p w14:paraId="00AE1140" w14:textId="77777777" w:rsidR="00CE2BA6" w:rsidRDefault="00CE2BA6" w:rsidP="00383B67">
      <w:pPr>
        <w:rPr>
          <w:bCs/>
        </w:rPr>
      </w:pPr>
    </w:p>
    <w:p w14:paraId="30D87494" w14:textId="77777777" w:rsidR="00383B67" w:rsidRDefault="00383B67">
      <w:pPr>
        <w:rPr>
          <w:bCs/>
        </w:rPr>
      </w:pPr>
    </w:p>
    <w:p w14:paraId="7AFD31AC" w14:textId="77777777" w:rsidR="00AF6C1F" w:rsidRPr="00383B67" w:rsidRDefault="00AF6C1F" w:rsidP="006B57F7">
      <w:pPr>
        <w:rPr>
          <w:rFonts w:ascii="Arial" w:hAnsi="Arial" w:cs="Arial"/>
          <w:b/>
          <w:bCs/>
        </w:rPr>
      </w:pPr>
      <w:r w:rsidRPr="00383B67">
        <w:rPr>
          <w:rFonts w:ascii="Arial" w:hAnsi="Arial" w:cs="Arial"/>
          <w:b/>
          <w:bCs/>
        </w:rPr>
        <w:t xml:space="preserve">Fågelforsskolan </w:t>
      </w:r>
      <w:proofErr w:type="gramStart"/>
      <w:r w:rsidRPr="00383B67">
        <w:rPr>
          <w:rFonts w:ascii="Arial" w:hAnsi="Arial" w:cs="Arial"/>
          <w:b/>
          <w:bCs/>
        </w:rPr>
        <w:t>7-9</w:t>
      </w:r>
      <w:proofErr w:type="gramEnd"/>
      <w:r w:rsidRPr="00383B67">
        <w:rPr>
          <w:rFonts w:ascii="Arial" w:hAnsi="Arial" w:cs="Arial"/>
          <w:b/>
          <w:bCs/>
        </w:rPr>
        <w:t>´s ordningsregler</w:t>
      </w:r>
    </w:p>
    <w:p w14:paraId="5E678C01" w14:textId="77777777" w:rsidR="00AF6C1F" w:rsidRDefault="00AF6C1F" w:rsidP="006B57F7">
      <w:pPr>
        <w:rPr>
          <w:bCs/>
        </w:rPr>
      </w:pPr>
      <w:r w:rsidRPr="008E559E">
        <w:rPr>
          <w:bCs/>
        </w:rPr>
        <w:t>Vi visar varandra respekt och ger varandra arbetsro.</w:t>
      </w:r>
    </w:p>
    <w:p w14:paraId="4572F5FA" w14:textId="77777777" w:rsidR="00CE4E14" w:rsidRPr="008E559E" w:rsidRDefault="00CE4E14" w:rsidP="006B57F7">
      <w:pPr>
        <w:rPr>
          <w:bCs/>
        </w:rPr>
      </w:pPr>
    </w:p>
    <w:p w14:paraId="66535C13" w14:textId="77777777" w:rsidR="00AF6C1F" w:rsidRDefault="00AF6C1F" w:rsidP="006B57F7">
      <w:pPr>
        <w:rPr>
          <w:bCs/>
        </w:rPr>
      </w:pPr>
      <w:r w:rsidRPr="008E559E">
        <w:rPr>
          <w:bCs/>
        </w:rPr>
        <w:t>Vi är rädda om våra egna, andras och skolans saker.</w:t>
      </w:r>
    </w:p>
    <w:p w14:paraId="27002018" w14:textId="77777777" w:rsidR="00CE4E14" w:rsidRPr="008E559E" w:rsidRDefault="00CE4E14" w:rsidP="006B57F7">
      <w:pPr>
        <w:rPr>
          <w:bCs/>
        </w:rPr>
      </w:pPr>
    </w:p>
    <w:p w14:paraId="4ADBEE5E" w14:textId="77777777" w:rsidR="00AF6C1F" w:rsidRPr="008E559E" w:rsidRDefault="00AF6C1F" w:rsidP="006B57F7">
      <w:pPr>
        <w:rPr>
          <w:bCs/>
        </w:rPr>
      </w:pPr>
      <w:r w:rsidRPr="008E559E">
        <w:rPr>
          <w:bCs/>
        </w:rPr>
        <w:t xml:space="preserve">Alla ska behandlas rättvist utifrån kön, etnisk tillhörighet, religion, </w:t>
      </w:r>
    </w:p>
    <w:p w14:paraId="72546815" w14:textId="77777777" w:rsidR="00AF6C1F" w:rsidRPr="008E559E" w:rsidRDefault="00AF6C1F" w:rsidP="006B57F7">
      <w:pPr>
        <w:rPr>
          <w:bCs/>
        </w:rPr>
      </w:pPr>
      <w:r w:rsidRPr="008E559E">
        <w:rPr>
          <w:bCs/>
        </w:rPr>
        <w:t>funktionsnedsättning, ålder, sexuell läggning, könsöverskridande identitet.</w:t>
      </w:r>
    </w:p>
    <w:p w14:paraId="2B29E8F6" w14:textId="77777777" w:rsidR="00AF6C1F" w:rsidRPr="008E559E" w:rsidRDefault="00AF6C1F" w:rsidP="006B57F7">
      <w:pPr>
        <w:rPr>
          <w:bCs/>
        </w:rPr>
      </w:pPr>
    </w:p>
    <w:p w14:paraId="01DAFE9C" w14:textId="77777777" w:rsidR="00AF6C1F" w:rsidRDefault="00AF6C1F" w:rsidP="006B57F7">
      <w:pPr>
        <w:rPr>
          <w:bCs/>
        </w:rPr>
      </w:pPr>
      <w:r w:rsidRPr="008E559E">
        <w:rPr>
          <w:bCs/>
        </w:rPr>
        <w:t xml:space="preserve">Vi har mobilfria lektioner. </w:t>
      </w:r>
    </w:p>
    <w:p w14:paraId="496666F6" w14:textId="77777777" w:rsidR="00AF6C1F" w:rsidRPr="007C3AF0" w:rsidRDefault="00AF6C1F" w:rsidP="006B57F7">
      <w:pPr>
        <w:keepNext/>
        <w:keepLines/>
        <w:spacing w:before="40"/>
        <w:outlineLvl w:val="1"/>
        <w:rPr>
          <w:rFonts w:ascii="Arial" w:eastAsiaTheme="majorEastAsia" w:hAnsi="Arial" w:cs="Arial"/>
          <w:b/>
        </w:rPr>
      </w:pPr>
    </w:p>
    <w:p w14:paraId="7888BF5C" w14:textId="77777777" w:rsidR="00AF6C1F" w:rsidRDefault="00AF6C1F" w:rsidP="006B57F7">
      <w:pPr>
        <w:contextualSpacing/>
      </w:pPr>
      <w:r w:rsidRPr="00F25CD0">
        <w:t xml:space="preserve">Datorerna </w:t>
      </w:r>
      <w:r>
        <w:t xml:space="preserve">är ett arbetsverktyg. De är laddade till morgonen och </w:t>
      </w:r>
      <w:r w:rsidRPr="00F25CD0">
        <w:t>används till skolarbete</w:t>
      </w:r>
      <w:r>
        <w:t xml:space="preserve"> på lektionstid</w:t>
      </w:r>
      <w:r w:rsidRPr="00F25CD0">
        <w:t>. Det är läraren som bestämmer när och hur datorerna ska användas.</w:t>
      </w:r>
      <w:r w:rsidR="00383B67">
        <w:t xml:space="preserve"> (ny)</w:t>
      </w:r>
    </w:p>
    <w:p w14:paraId="31223504" w14:textId="77777777" w:rsidR="00AF6C1F" w:rsidRDefault="00AF6C1F" w:rsidP="006B57F7">
      <w:pPr>
        <w:contextualSpacing/>
      </w:pPr>
    </w:p>
    <w:p w14:paraId="0858B964" w14:textId="77777777" w:rsidR="00AF6C1F" w:rsidRDefault="00AF6C1F" w:rsidP="006B57F7">
      <w:pPr>
        <w:contextualSpacing/>
      </w:pPr>
      <w:r>
        <w:t>Efter skoldagens slut lämnas skolans område.</w:t>
      </w:r>
      <w:r w:rsidR="00383B67">
        <w:t xml:space="preserve"> (ny)</w:t>
      </w:r>
    </w:p>
    <w:p w14:paraId="4ECCEA20" w14:textId="77777777" w:rsidR="00AF6C1F" w:rsidRDefault="00AF6C1F" w:rsidP="00AF6C1F">
      <w:pPr>
        <w:rPr>
          <w:bCs/>
        </w:rPr>
      </w:pPr>
    </w:p>
    <w:p w14:paraId="263E9B54" w14:textId="77777777" w:rsidR="00AF6C1F" w:rsidRPr="00BF5613" w:rsidRDefault="00AF6C1F" w:rsidP="00AF6C1F">
      <w:pPr>
        <w:rPr>
          <w:rFonts w:ascii="Arial" w:hAnsi="Arial" w:cs="Arial"/>
          <w:b/>
          <w:bCs/>
        </w:rPr>
      </w:pPr>
      <w:r w:rsidRPr="00BF5613">
        <w:rPr>
          <w:rFonts w:ascii="Arial" w:hAnsi="Arial" w:cs="Arial"/>
          <w:b/>
          <w:bCs/>
        </w:rPr>
        <w:t xml:space="preserve">Konsekvenser </w:t>
      </w:r>
    </w:p>
    <w:p w14:paraId="4AD9A6DA" w14:textId="77777777" w:rsidR="00383B67" w:rsidRDefault="00383B67" w:rsidP="00383B67">
      <w:pPr>
        <w:rPr>
          <w:bCs/>
        </w:rPr>
      </w:pPr>
      <w:r>
        <w:rPr>
          <w:bCs/>
        </w:rPr>
        <w:t xml:space="preserve">Rutinerna </w:t>
      </w:r>
      <w:r w:rsidR="007408C4">
        <w:rPr>
          <w:bCs/>
        </w:rPr>
        <w:t xml:space="preserve">för </w:t>
      </w:r>
      <w:r>
        <w:rPr>
          <w:bCs/>
        </w:rPr>
        <w:t xml:space="preserve">kränkande behandling och trakasserier </w:t>
      </w:r>
      <w:r w:rsidR="001030A0">
        <w:rPr>
          <w:bCs/>
        </w:rPr>
        <w:t xml:space="preserve">sker enligt </w:t>
      </w:r>
      <w:r>
        <w:rPr>
          <w:bCs/>
        </w:rPr>
        <w:t>likabehandlingsplan</w:t>
      </w:r>
      <w:r w:rsidR="001030A0">
        <w:rPr>
          <w:bCs/>
        </w:rPr>
        <w:t>en</w:t>
      </w:r>
      <w:r w:rsidR="00CE2BA6">
        <w:rPr>
          <w:bCs/>
        </w:rPr>
        <w:t>. (mer info på skolans hemsida)</w:t>
      </w:r>
    </w:p>
    <w:p w14:paraId="1AE2E206" w14:textId="77777777" w:rsidR="00AF6C1F" w:rsidRDefault="0056792C" w:rsidP="00AF6C1F">
      <w:pPr>
        <w:rPr>
          <w:bCs/>
        </w:rPr>
      </w:pPr>
      <w:r>
        <w:rPr>
          <w:bCs/>
        </w:rPr>
        <w:t>Vid skadegörelse sker s</w:t>
      </w:r>
      <w:r w:rsidR="00AF6C1F">
        <w:rPr>
          <w:bCs/>
        </w:rPr>
        <w:t xml:space="preserve">amtal med elev och dess föräldrar samt </w:t>
      </w:r>
      <w:r w:rsidR="00383B67">
        <w:rPr>
          <w:bCs/>
        </w:rPr>
        <w:t xml:space="preserve">att </w:t>
      </w:r>
      <w:r w:rsidR="00AF6C1F">
        <w:rPr>
          <w:bCs/>
        </w:rPr>
        <w:t>en faktura skickas hem</w:t>
      </w:r>
      <w:r>
        <w:rPr>
          <w:bCs/>
        </w:rPr>
        <w:t>.</w:t>
      </w:r>
    </w:p>
    <w:p w14:paraId="0D05B814" w14:textId="77777777" w:rsidR="00AF6C1F" w:rsidRDefault="00AF6C1F" w:rsidP="00AF6C1F">
      <w:pPr>
        <w:rPr>
          <w:bCs/>
        </w:rPr>
      </w:pPr>
      <w:r>
        <w:rPr>
          <w:bCs/>
        </w:rPr>
        <w:t>Om elev inte har rätt saker med sig till lektionen så innebär det att eleven måste hämta sitt skolmaterial efter lektionsstarten och det leder i sin tur till sen ankomst. Detsamma gäller för att lämna sin jacka i skåpet.</w:t>
      </w:r>
    </w:p>
    <w:p w14:paraId="2F739E13" w14:textId="77777777" w:rsidR="00AF6C1F" w:rsidRDefault="00AF6C1F" w:rsidP="00AF6C1F">
      <w:pPr>
        <w:rPr>
          <w:bCs/>
        </w:rPr>
      </w:pPr>
      <w:r>
        <w:rPr>
          <w:bCs/>
        </w:rPr>
        <w:t>Om elev använder mobil</w:t>
      </w:r>
      <w:r w:rsidR="00313A5B">
        <w:rPr>
          <w:bCs/>
        </w:rPr>
        <w:t xml:space="preserve"> och/eller dator på ett felaktigt sätt</w:t>
      </w:r>
      <w:r>
        <w:rPr>
          <w:bCs/>
        </w:rPr>
        <w:t xml:space="preserve"> under lektionstid kontaktar mentor eleven och dess föräldrar. </w:t>
      </w:r>
      <w:r w:rsidR="00383B67">
        <w:rPr>
          <w:bCs/>
        </w:rPr>
        <w:t>Möte på skolan</w:t>
      </w:r>
      <w:r>
        <w:rPr>
          <w:bCs/>
        </w:rPr>
        <w:t xml:space="preserve"> kan bli aktuellt.  </w:t>
      </w:r>
    </w:p>
    <w:p w14:paraId="01840B55" w14:textId="77777777" w:rsidR="001030A0" w:rsidRDefault="001030A0" w:rsidP="00AF6C1F">
      <w:pPr>
        <w:rPr>
          <w:bCs/>
        </w:rPr>
      </w:pPr>
    </w:p>
    <w:p w14:paraId="41B379D8" w14:textId="77777777" w:rsidR="001030A0" w:rsidRDefault="001030A0" w:rsidP="00AF6C1F">
      <w:pPr>
        <w:rPr>
          <w:bCs/>
        </w:rPr>
      </w:pPr>
      <w:r>
        <w:rPr>
          <w:bCs/>
        </w:rPr>
        <w:t>Vid frågor så får ni gärna kontakta ditt barn</w:t>
      </w:r>
      <w:r w:rsidR="00F42E75">
        <w:rPr>
          <w:bCs/>
        </w:rPr>
        <w:t>s</w:t>
      </w:r>
      <w:r>
        <w:rPr>
          <w:bCs/>
        </w:rPr>
        <w:t xml:space="preserve"> mentor eller mig. </w:t>
      </w:r>
    </w:p>
    <w:p w14:paraId="1D5635A1" w14:textId="77777777" w:rsidR="00CE4E14" w:rsidRDefault="00CE4E14" w:rsidP="00AF6C1F">
      <w:pPr>
        <w:rPr>
          <w:bCs/>
        </w:rPr>
      </w:pPr>
    </w:p>
    <w:p w14:paraId="0F541E7C" w14:textId="77777777" w:rsidR="00CE4E14" w:rsidRPr="00CE4E14" w:rsidRDefault="00CE4E14" w:rsidP="00AF6C1F">
      <w:pPr>
        <w:rPr>
          <w:rFonts w:ascii="Arial" w:hAnsi="Arial" w:cs="Arial"/>
          <w:b/>
          <w:bCs/>
        </w:rPr>
      </w:pPr>
      <w:r w:rsidRPr="00CE4E14">
        <w:rPr>
          <w:rFonts w:ascii="Arial" w:hAnsi="Arial" w:cs="Arial"/>
          <w:b/>
          <w:bCs/>
        </w:rPr>
        <w:t>Skolenkät från Skolinspektionen</w:t>
      </w:r>
    </w:p>
    <w:p w14:paraId="292228FB" w14:textId="77777777" w:rsidR="00CE4E14" w:rsidRDefault="00F26918" w:rsidP="00AF6C1F">
      <w:pPr>
        <w:rPr>
          <w:bCs/>
        </w:rPr>
      </w:pPr>
      <w:r w:rsidRPr="00F26918">
        <w:rPr>
          <w:bCs/>
        </w:rPr>
        <w:t>Nu är det dags för Skolinspektionens skolenkät. Vårdnadshavare till barn i grundskola har möjlighet att delge synpunkter om skolan via Skolenkäten</w:t>
      </w:r>
      <w:r w:rsidR="006B3176">
        <w:rPr>
          <w:bCs/>
        </w:rPr>
        <w:t xml:space="preserve">, med start </w:t>
      </w:r>
      <w:r w:rsidR="0056792C">
        <w:rPr>
          <w:bCs/>
        </w:rPr>
        <w:t>20 januari till 14 februari</w:t>
      </w:r>
      <w:r w:rsidRPr="00F26918">
        <w:rPr>
          <w:bCs/>
        </w:rPr>
        <w:t xml:space="preserve">. Enkäten tar cirka 5–10 minuter att genomföra och den besvaras via webben. </w:t>
      </w:r>
      <w:r w:rsidR="0056792C">
        <w:rPr>
          <w:bCs/>
        </w:rPr>
        <w:t>Mer information finns i medföljande bilaga.</w:t>
      </w:r>
    </w:p>
    <w:p w14:paraId="1E8AE5ED" w14:textId="77777777" w:rsidR="001030A0" w:rsidRDefault="001030A0" w:rsidP="00AF6C1F">
      <w:pPr>
        <w:rPr>
          <w:bCs/>
        </w:rPr>
      </w:pPr>
    </w:p>
    <w:p w14:paraId="51A3662D" w14:textId="77777777" w:rsidR="001030A0" w:rsidRDefault="001030A0" w:rsidP="00AF6C1F">
      <w:pPr>
        <w:rPr>
          <w:bCs/>
        </w:rPr>
      </w:pPr>
      <w:r>
        <w:rPr>
          <w:bCs/>
        </w:rPr>
        <w:t>Med vänlig hälsning</w:t>
      </w:r>
    </w:p>
    <w:p w14:paraId="0493A537" w14:textId="77777777" w:rsidR="001030A0" w:rsidRDefault="001030A0" w:rsidP="00AF6C1F">
      <w:pPr>
        <w:rPr>
          <w:bCs/>
        </w:rPr>
      </w:pPr>
    </w:p>
    <w:p w14:paraId="2F35F2CB" w14:textId="77777777" w:rsidR="001030A0" w:rsidRDefault="001030A0" w:rsidP="00AF6C1F">
      <w:pPr>
        <w:rPr>
          <w:bCs/>
        </w:rPr>
      </w:pPr>
    </w:p>
    <w:p w14:paraId="43B017FC" w14:textId="77777777" w:rsidR="001030A0" w:rsidRDefault="001030A0" w:rsidP="00AF6C1F">
      <w:pPr>
        <w:rPr>
          <w:bCs/>
        </w:rPr>
      </w:pPr>
      <w:r>
        <w:rPr>
          <w:bCs/>
        </w:rPr>
        <w:t>Helen Kähr</w:t>
      </w:r>
    </w:p>
    <w:p w14:paraId="5594E7E7" w14:textId="77777777" w:rsidR="00AF6C1F" w:rsidRDefault="00F42E75">
      <w:pPr>
        <w:rPr>
          <w:bCs/>
        </w:rPr>
      </w:pPr>
      <w:r>
        <w:rPr>
          <w:bCs/>
        </w:rPr>
        <w:t xml:space="preserve">Rektor Fågelforsskolan </w:t>
      </w:r>
      <w:proofErr w:type="gramStart"/>
      <w:r>
        <w:rPr>
          <w:bCs/>
        </w:rPr>
        <w:t>7-9</w:t>
      </w:r>
      <w:proofErr w:type="gramEnd"/>
    </w:p>
    <w:p w14:paraId="4C915C17" w14:textId="77777777" w:rsidR="00F42E75" w:rsidRDefault="000A64E2">
      <w:pPr>
        <w:rPr>
          <w:bCs/>
        </w:rPr>
      </w:pPr>
      <w:hyperlink r:id="rId10" w:history="1">
        <w:r w:rsidR="00F42E75" w:rsidRPr="003205E9">
          <w:rPr>
            <w:rStyle w:val="Hyperlnk"/>
            <w:bCs/>
          </w:rPr>
          <w:t>Helen.kahr@vaggeryd.se</w:t>
        </w:r>
      </w:hyperlink>
    </w:p>
    <w:p w14:paraId="7F86A9A8" w14:textId="77777777" w:rsidR="00AF6C1F" w:rsidRPr="00FA4AA5" w:rsidRDefault="00F42E75">
      <w:pPr>
        <w:rPr>
          <w:bCs/>
        </w:rPr>
      </w:pPr>
      <w:proofErr w:type="gramStart"/>
      <w:r>
        <w:rPr>
          <w:bCs/>
        </w:rPr>
        <w:t>0370-678264</w:t>
      </w:r>
      <w:proofErr w:type="gramEnd"/>
    </w:p>
    <w:sectPr w:rsidR="00AF6C1F" w:rsidRPr="00FA4AA5" w:rsidSect="00F42E75">
      <w:headerReference w:type="default" r:id="rId11"/>
      <w:headerReference w:type="first" r:id="rId12"/>
      <w:footerReference w:type="first" r:id="rId13"/>
      <w:pgSz w:w="11906" w:h="16838" w:code="9"/>
      <w:pgMar w:top="851" w:right="2267" w:bottom="1418" w:left="1191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DFDE" w14:textId="77777777" w:rsidR="000A64E2" w:rsidRDefault="000A64E2">
      <w:r>
        <w:separator/>
      </w:r>
    </w:p>
  </w:endnote>
  <w:endnote w:type="continuationSeparator" w:id="0">
    <w:p w14:paraId="25A27B99" w14:textId="77777777" w:rsidR="000A64E2" w:rsidRDefault="000A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2628"/>
      <w:gridCol w:w="1620"/>
      <w:gridCol w:w="1260"/>
      <w:gridCol w:w="1260"/>
      <w:gridCol w:w="1080"/>
      <w:gridCol w:w="1791"/>
    </w:tblGrid>
    <w:tr w:rsidR="00DA3EE6" w:rsidRPr="001A10A8" w14:paraId="67B993CC" w14:textId="77777777" w:rsidTr="001A10A8">
      <w:trPr>
        <w:trHeight w:hRule="exact" w:val="255"/>
      </w:trPr>
      <w:tc>
        <w:tcPr>
          <w:tcW w:w="2628" w:type="dxa"/>
          <w:shd w:val="clear" w:color="auto" w:fill="auto"/>
          <w:vAlign w:val="bottom"/>
        </w:tcPr>
        <w:p w14:paraId="270200CC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Postadress</w:t>
          </w:r>
        </w:p>
      </w:tc>
      <w:tc>
        <w:tcPr>
          <w:tcW w:w="1620" w:type="dxa"/>
          <w:shd w:val="clear" w:color="auto" w:fill="auto"/>
          <w:vAlign w:val="bottom"/>
        </w:tcPr>
        <w:p w14:paraId="12E559AB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Besöksadress</w:t>
          </w:r>
        </w:p>
      </w:tc>
      <w:tc>
        <w:tcPr>
          <w:tcW w:w="1260" w:type="dxa"/>
          <w:shd w:val="clear" w:color="auto" w:fill="auto"/>
          <w:vAlign w:val="bottom"/>
        </w:tcPr>
        <w:p w14:paraId="03ADBA82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Telefon</w:t>
          </w:r>
        </w:p>
      </w:tc>
      <w:tc>
        <w:tcPr>
          <w:tcW w:w="1260" w:type="dxa"/>
          <w:shd w:val="clear" w:color="auto" w:fill="auto"/>
          <w:vAlign w:val="bottom"/>
        </w:tcPr>
        <w:p w14:paraId="3AD8C858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Telefax</w:t>
          </w:r>
        </w:p>
      </w:tc>
      <w:tc>
        <w:tcPr>
          <w:tcW w:w="1080" w:type="dxa"/>
          <w:shd w:val="clear" w:color="auto" w:fill="auto"/>
          <w:vAlign w:val="bottom"/>
        </w:tcPr>
        <w:p w14:paraId="298ABDDF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Bankgiro</w:t>
          </w:r>
        </w:p>
      </w:tc>
      <w:tc>
        <w:tcPr>
          <w:tcW w:w="1791" w:type="dxa"/>
          <w:shd w:val="clear" w:color="auto" w:fill="auto"/>
          <w:vAlign w:val="bottom"/>
        </w:tcPr>
        <w:p w14:paraId="4AA2EF0D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Organisationsnummer</w:t>
          </w:r>
        </w:p>
      </w:tc>
    </w:tr>
    <w:tr w:rsidR="00DA3EE6" w:rsidRPr="001A10A8" w14:paraId="73CAA74A" w14:textId="77777777" w:rsidTr="001A10A8">
      <w:trPr>
        <w:trHeight w:hRule="exact" w:val="227"/>
      </w:trPr>
      <w:tc>
        <w:tcPr>
          <w:tcW w:w="2628" w:type="dxa"/>
          <w:shd w:val="clear" w:color="auto" w:fill="auto"/>
          <w:vAlign w:val="center"/>
        </w:tcPr>
        <w:p w14:paraId="5567DD4A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Box 43</w:t>
          </w:r>
        </w:p>
      </w:tc>
      <w:tc>
        <w:tcPr>
          <w:tcW w:w="1620" w:type="dxa"/>
          <w:shd w:val="clear" w:color="auto" w:fill="auto"/>
          <w:vAlign w:val="center"/>
        </w:tcPr>
        <w:p w14:paraId="0CA1341B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Skolgatan 36</w:t>
          </w:r>
        </w:p>
      </w:tc>
      <w:tc>
        <w:tcPr>
          <w:tcW w:w="1260" w:type="dxa"/>
          <w:shd w:val="clear" w:color="auto" w:fill="auto"/>
          <w:vAlign w:val="bottom"/>
        </w:tcPr>
        <w:p w14:paraId="1F58A995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proofErr w:type="gramStart"/>
          <w:r w:rsidRPr="001A10A8">
            <w:rPr>
              <w:sz w:val="18"/>
              <w:szCs w:val="18"/>
            </w:rPr>
            <w:t>0370-678 000</w:t>
          </w:r>
          <w:proofErr w:type="gramEnd"/>
        </w:p>
      </w:tc>
      <w:tc>
        <w:tcPr>
          <w:tcW w:w="1260" w:type="dxa"/>
          <w:shd w:val="clear" w:color="auto" w:fill="auto"/>
          <w:vAlign w:val="bottom"/>
        </w:tcPr>
        <w:p w14:paraId="276E6E54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proofErr w:type="gramStart"/>
          <w:r w:rsidRPr="001A10A8">
            <w:rPr>
              <w:sz w:val="18"/>
              <w:szCs w:val="18"/>
            </w:rPr>
            <w:t>0370-678 234</w:t>
          </w:r>
          <w:proofErr w:type="gramEnd"/>
        </w:p>
      </w:tc>
      <w:tc>
        <w:tcPr>
          <w:tcW w:w="1080" w:type="dxa"/>
          <w:shd w:val="clear" w:color="auto" w:fill="auto"/>
          <w:vAlign w:val="bottom"/>
        </w:tcPr>
        <w:p w14:paraId="528B6501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proofErr w:type="gramStart"/>
          <w:r w:rsidRPr="001A10A8">
            <w:rPr>
              <w:sz w:val="18"/>
              <w:szCs w:val="18"/>
            </w:rPr>
            <w:t>5950-7434</w:t>
          </w:r>
          <w:proofErr w:type="gramEnd"/>
        </w:p>
      </w:tc>
      <w:tc>
        <w:tcPr>
          <w:tcW w:w="1791" w:type="dxa"/>
          <w:shd w:val="clear" w:color="auto" w:fill="auto"/>
          <w:vAlign w:val="bottom"/>
        </w:tcPr>
        <w:p w14:paraId="48AEC50F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proofErr w:type="gramStart"/>
          <w:r w:rsidRPr="001A10A8">
            <w:rPr>
              <w:sz w:val="18"/>
              <w:szCs w:val="18"/>
            </w:rPr>
            <w:t>212000-0522</w:t>
          </w:r>
          <w:proofErr w:type="gramEnd"/>
        </w:p>
      </w:tc>
    </w:tr>
    <w:tr w:rsidR="00DA3EE6" w14:paraId="39767C5E" w14:textId="77777777" w:rsidTr="001A10A8">
      <w:trPr>
        <w:trHeight w:hRule="exact" w:val="227"/>
      </w:trPr>
      <w:tc>
        <w:tcPr>
          <w:tcW w:w="2628" w:type="dxa"/>
          <w:shd w:val="clear" w:color="auto" w:fill="auto"/>
          <w:vAlign w:val="center"/>
        </w:tcPr>
        <w:p w14:paraId="4080AFBA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568 21 Skillingaryd</w:t>
          </w:r>
        </w:p>
      </w:tc>
      <w:tc>
        <w:tcPr>
          <w:tcW w:w="1620" w:type="dxa"/>
          <w:shd w:val="clear" w:color="auto" w:fill="auto"/>
          <w:vAlign w:val="center"/>
        </w:tcPr>
        <w:p w14:paraId="23E25780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Skillingaryd</w:t>
          </w:r>
        </w:p>
      </w:tc>
      <w:tc>
        <w:tcPr>
          <w:tcW w:w="1260" w:type="dxa"/>
          <w:shd w:val="clear" w:color="auto" w:fill="auto"/>
          <w:vAlign w:val="center"/>
        </w:tcPr>
        <w:p w14:paraId="3D4396AD" w14:textId="77777777" w:rsidR="00DA3EE6" w:rsidRDefault="00DA3EE6" w:rsidP="00E110A3">
          <w:pPr>
            <w:pStyle w:val="Sidfot"/>
          </w:pPr>
        </w:p>
      </w:tc>
      <w:tc>
        <w:tcPr>
          <w:tcW w:w="1260" w:type="dxa"/>
          <w:shd w:val="clear" w:color="auto" w:fill="auto"/>
          <w:vAlign w:val="center"/>
        </w:tcPr>
        <w:p w14:paraId="64F84822" w14:textId="77777777" w:rsidR="00DA3EE6" w:rsidRDefault="00DA3EE6" w:rsidP="00E110A3">
          <w:pPr>
            <w:pStyle w:val="Sidfot"/>
          </w:pPr>
        </w:p>
      </w:tc>
      <w:tc>
        <w:tcPr>
          <w:tcW w:w="1080" w:type="dxa"/>
          <w:shd w:val="clear" w:color="auto" w:fill="auto"/>
          <w:vAlign w:val="center"/>
        </w:tcPr>
        <w:p w14:paraId="23F41FAA" w14:textId="77777777" w:rsidR="00DA3EE6" w:rsidRDefault="00DA3EE6" w:rsidP="00E110A3">
          <w:pPr>
            <w:pStyle w:val="Sidfot"/>
          </w:pPr>
        </w:p>
      </w:tc>
      <w:tc>
        <w:tcPr>
          <w:tcW w:w="1791" w:type="dxa"/>
          <w:shd w:val="clear" w:color="auto" w:fill="auto"/>
          <w:vAlign w:val="center"/>
        </w:tcPr>
        <w:p w14:paraId="676F7208" w14:textId="77777777" w:rsidR="00DA3EE6" w:rsidRDefault="00DA3EE6" w:rsidP="00E110A3">
          <w:pPr>
            <w:pStyle w:val="Sidfot"/>
          </w:pPr>
        </w:p>
      </w:tc>
    </w:tr>
    <w:tr w:rsidR="00DA3EE6" w14:paraId="1364854F" w14:textId="77777777" w:rsidTr="001A10A8">
      <w:trPr>
        <w:trHeight w:hRule="exact" w:val="227"/>
      </w:trPr>
      <w:tc>
        <w:tcPr>
          <w:tcW w:w="2628" w:type="dxa"/>
          <w:shd w:val="clear" w:color="auto" w:fill="auto"/>
          <w:vAlign w:val="bottom"/>
        </w:tcPr>
        <w:p w14:paraId="118DE55D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E-post</w:t>
          </w:r>
        </w:p>
      </w:tc>
      <w:tc>
        <w:tcPr>
          <w:tcW w:w="1620" w:type="dxa"/>
          <w:shd w:val="clear" w:color="auto" w:fill="auto"/>
          <w:vAlign w:val="bottom"/>
        </w:tcPr>
        <w:p w14:paraId="0BA4D1A4" w14:textId="77777777" w:rsidR="00DA3EE6" w:rsidRPr="001A10A8" w:rsidRDefault="00DA3EE6" w:rsidP="00E110A3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Internetadress</w:t>
          </w:r>
        </w:p>
      </w:tc>
      <w:tc>
        <w:tcPr>
          <w:tcW w:w="1260" w:type="dxa"/>
          <w:shd w:val="clear" w:color="auto" w:fill="auto"/>
          <w:vAlign w:val="center"/>
        </w:tcPr>
        <w:p w14:paraId="4D0B448A" w14:textId="77777777" w:rsidR="00DA3EE6" w:rsidRDefault="00DA3EE6" w:rsidP="00E110A3">
          <w:pPr>
            <w:pStyle w:val="Sidfot"/>
          </w:pPr>
        </w:p>
      </w:tc>
      <w:tc>
        <w:tcPr>
          <w:tcW w:w="1260" w:type="dxa"/>
          <w:shd w:val="clear" w:color="auto" w:fill="auto"/>
          <w:vAlign w:val="center"/>
        </w:tcPr>
        <w:p w14:paraId="4451324E" w14:textId="77777777" w:rsidR="00DA3EE6" w:rsidRDefault="00DA3EE6" w:rsidP="00E110A3">
          <w:pPr>
            <w:pStyle w:val="Sidfot"/>
          </w:pPr>
        </w:p>
      </w:tc>
      <w:tc>
        <w:tcPr>
          <w:tcW w:w="1080" w:type="dxa"/>
          <w:shd w:val="clear" w:color="auto" w:fill="auto"/>
          <w:vAlign w:val="center"/>
        </w:tcPr>
        <w:p w14:paraId="7A03C1CF" w14:textId="77777777" w:rsidR="00DA3EE6" w:rsidRDefault="00DA3EE6" w:rsidP="00E110A3">
          <w:pPr>
            <w:pStyle w:val="Sidfot"/>
          </w:pPr>
        </w:p>
      </w:tc>
      <w:tc>
        <w:tcPr>
          <w:tcW w:w="1791" w:type="dxa"/>
          <w:shd w:val="clear" w:color="auto" w:fill="auto"/>
          <w:vAlign w:val="center"/>
        </w:tcPr>
        <w:p w14:paraId="7D2F1C7B" w14:textId="77777777" w:rsidR="00DA3EE6" w:rsidRDefault="00DA3EE6" w:rsidP="00E110A3">
          <w:pPr>
            <w:pStyle w:val="Sidfot"/>
          </w:pPr>
        </w:p>
      </w:tc>
    </w:tr>
    <w:tr w:rsidR="00DA3EE6" w14:paraId="52EF2554" w14:textId="77777777" w:rsidTr="001A10A8">
      <w:trPr>
        <w:trHeight w:hRule="exact" w:val="227"/>
      </w:trPr>
      <w:tc>
        <w:tcPr>
          <w:tcW w:w="2628" w:type="dxa"/>
          <w:shd w:val="clear" w:color="auto" w:fill="auto"/>
        </w:tcPr>
        <w:p w14:paraId="125AED76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fagelfors@vaggeryd.se</w:t>
          </w:r>
        </w:p>
      </w:tc>
      <w:tc>
        <w:tcPr>
          <w:tcW w:w="1620" w:type="dxa"/>
          <w:shd w:val="clear" w:color="auto" w:fill="auto"/>
        </w:tcPr>
        <w:p w14:paraId="45547F77" w14:textId="77777777" w:rsidR="00DA3EE6" w:rsidRPr="001A10A8" w:rsidRDefault="00DA3EE6" w:rsidP="00E110A3">
          <w:pPr>
            <w:pStyle w:val="Sidfot"/>
            <w:rPr>
              <w:sz w:val="18"/>
              <w:szCs w:val="18"/>
            </w:rPr>
          </w:pPr>
          <w:r w:rsidRPr="001A10A8">
            <w:rPr>
              <w:sz w:val="18"/>
              <w:szCs w:val="18"/>
            </w:rPr>
            <w:t>www.vaggeryd.se</w:t>
          </w:r>
        </w:p>
      </w:tc>
      <w:tc>
        <w:tcPr>
          <w:tcW w:w="1260" w:type="dxa"/>
          <w:shd w:val="clear" w:color="auto" w:fill="auto"/>
          <w:vAlign w:val="center"/>
        </w:tcPr>
        <w:p w14:paraId="55AAC987" w14:textId="77777777" w:rsidR="00DA3EE6" w:rsidRDefault="00DA3EE6" w:rsidP="00E110A3">
          <w:pPr>
            <w:pStyle w:val="Sidfot"/>
          </w:pPr>
        </w:p>
      </w:tc>
      <w:tc>
        <w:tcPr>
          <w:tcW w:w="1260" w:type="dxa"/>
          <w:shd w:val="clear" w:color="auto" w:fill="auto"/>
          <w:vAlign w:val="center"/>
        </w:tcPr>
        <w:p w14:paraId="14021CF5" w14:textId="77777777" w:rsidR="00DA3EE6" w:rsidRDefault="00DA3EE6" w:rsidP="00E110A3">
          <w:pPr>
            <w:pStyle w:val="Sidfot"/>
          </w:pPr>
        </w:p>
      </w:tc>
      <w:tc>
        <w:tcPr>
          <w:tcW w:w="1080" w:type="dxa"/>
          <w:shd w:val="clear" w:color="auto" w:fill="auto"/>
          <w:vAlign w:val="center"/>
        </w:tcPr>
        <w:p w14:paraId="301D9F79" w14:textId="77777777" w:rsidR="00DA3EE6" w:rsidRDefault="00DA3EE6" w:rsidP="00E110A3">
          <w:pPr>
            <w:pStyle w:val="Sidfot"/>
          </w:pPr>
        </w:p>
      </w:tc>
      <w:tc>
        <w:tcPr>
          <w:tcW w:w="1791" w:type="dxa"/>
          <w:shd w:val="clear" w:color="auto" w:fill="auto"/>
          <w:vAlign w:val="center"/>
        </w:tcPr>
        <w:p w14:paraId="7B7BAED5" w14:textId="77777777" w:rsidR="00DA3EE6" w:rsidRDefault="00DA3EE6" w:rsidP="00E110A3">
          <w:pPr>
            <w:pStyle w:val="Sidfot"/>
          </w:pPr>
        </w:p>
      </w:tc>
    </w:tr>
  </w:tbl>
  <w:p w14:paraId="3B77DC69" w14:textId="77777777" w:rsidR="00DA3EE6" w:rsidRPr="000B2B6F" w:rsidRDefault="00DA3EE6" w:rsidP="00D92966">
    <w:pPr>
      <w:pStyle w:val="Sidfot"/>
      <w:tabs>
        <w:tab w:val="clear" w:pos="453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871C6" w14:textId="77777777" w:rsidR="000A64E2" w:rsidRDefault="000A64E2">
      <w:r>
        <w:separator/>
      </w:r>
    </w:p>
  </w:footnote>
  <w:footnote w:type="continuationSeparator" w:id="0">
    <w:p w14:paraId="034D4795" w14:textId="77777777" w:rsidR="000A64E2" w:rsidRDefault="000A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1E0" w:firstRow="1" w:lastRow="1" w:firstColumn="1" w:lastColumn="1" w:noHBand="0" w:noVBand="0"/>
    </w:tblPr>
    <w:tblGrid>
      <w:gridCol w:w="5328"/>
      <w:gridCol w:w="3420"/>
      <w:gridCol w:w="891"/>
    </w:tblGrid>
    <w:tr w:rsidR="00DA3EE6" w14:paraId="54DA78F2" w14:textId="77777777" w:rsidTr="001A10A8">
      <w:trPr>
        <w:trHeight w:hRule="exact" w:val="538"/>
      </w:trPr>
      <w:tc>
        <w:tcPr>
          <w:tcW w:w="2764" w:type="pct"/>
          <w:vMerge w:val="restart"/>
          <w:shd w:val="clear" w:color="auto" w:fill="auto"/>
        </w:tcPr>
        <w:p w14:paraId="3D928714" w14:textId="77777777" w:rsidR="00DA3EE6" w:rsidRDefault="00EC6E0E">
          <w:pPr>
            <w:pStyle w:val="Sidhuvud"/>
          </w:pPr>
          <w:r>
            <w:rPr>
              <w:noProof/>
            </w:rPr>
            <w:drawing>
              <wp:inline distT="0" distB="0" distL="0" distR="0" wp14:anchorId="4FE80CFF" wp14:editId="14476F03">
                <wp:extent cx="1981200" cy="800100"/>
                <wp:effectExtent l="0" t="0" r="0" b="0"/>
                <wp:docPr id="17" name="Bild 2" descr="VK_bu_logo Bredd 55 mm - svart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K_bu_logo Bredd 55 mm - svart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54CED3" w14:textId="77777777" w:rsidR="00DA3EE6" w:rsidRPr="001A10A8" w:rsidRDefault="00DA3EE6">
          <w:pPr>
            <w:pStyle w:val="Sidhuvud"/>
            <w:rPr>
              <w:sz w:val="8"/>
              <w:szCs w:val="8"/>
            </w:rPr>
          </w:pPr>
        </w:p>
      </w:tc>
      <w:tc>
        <w:tcPr>
          <w:tcW w:w="1774" w:type="pct"/>
          <w:shd w:val="clear" w:color="auto" w:fill="auto"/>
          <w:vAlign w:val="bottom"/>
        </w:tcPr>
        <w:p w14:paraId="058F5636" w14:textId="77777777" w:rsidR="00DA3EE6" w:rsidRDefault="00DA3EE6" w:rsidP="001A10A8">
          <w:pPr>
            <w:pStyle w:val="Sidhuvud"/>
            <w:tabs>
              <w:tab w:val="clear" w:pos="4536"/>
              <w:tab w:val="clear" w:pos="9072"/>
              <w:tab w:val="right" w:pos="5273"/>
            </w:tabs>
            <w:ind w:left="-109"/>
          </w:pPr>
        </w:p>
      </w:tc>
      <w:tc>
        <w:tcPr>
          <w:tcW w:w="462" w:type="pct"/>
          <w:shd w:val="clear" w:color="auto" w:fill="auto"/>
          <w:vAlign w:val="bottom"/>
        </w:tcPr>
        <w:p w14:paraId="66EB1C1F" w14:textId="77777777" w:rsidR="00DA3EE6" w:rsidRPr="001A10A8" w:rsidRDefault="00DA3EE6" w:rsidP="005579DB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  <w:p w14:paraId="64A2CE8A" w14:textId="77777777" w:rsidR="00DA3EE6" w:rsidRPr="001A10A8" w:rsidRDefault="00DA3EE6" w:rsidP="005579DB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>Sida</w:t>
          </w:r>
        </w:p>
      </w:tc>
    </w:tr>
    <w:tr w:rsidR="00DA3EE6" w14:paraId="283912D3" w14:textId="77777777" w:rsidTr="001A10A8">
      <w:trPr>
        <w:trHeight w:val="397"/>
      </w:trPr>
      <w:tc>
        <w:tcPr>
          <w:tcW w:w="2764" w:type="pct"/>
          <w:vMerge/>
          <w:shd w:val="clear" w:color="auto" w:fill="auto"/>
        </w:tcPr>
        <w:p w14:paraId="5C5EBC92" w14:textId="77777777" w:rsidR="00DA3EE6" w:rsidRDefault="00DA3EE6">
          <w:pPr>
            <w:pStyle w:val="Sidhuvud"/>
          </w:pPr>
        </w:p>
      </w:tc>
      <w:tc>
        <w:tcPr>
          <w:tcW w:w="1774" w:type="pct"/>
          <w:shd w:val="clear" w:color="auto" w:fill="auto"/>
          <w:vAlign w:val="center"/>
        </w:tcPr>
        <w:p w14:paraId="39751304" w14:textId="77777777" w:rsidR="00DA3EE6" w:rsidRDefault="00DA3EE6" w:rsidP="00850D1E">
          <w:pPr>
            <w:pStyle w:val="Sidhuvud"/>
          </w:pPr>
        </w:p>
      </w:tc>
      <w:tc>
        <w:tcPr>
          <w:tcW w:w="462" w:type="pct"/>
          <w:shd w:val="clear" w:color="auto" w:fill="auto"/>
        </w:tcPr>
        <w:p w14:paraId="5B676275" w14:textId="77777777" w:rsidR="00DA3EE6" w:rsidRDefault="00DA3EE6" w:rsidP="005579DB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5259B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259B6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A3EE6" w14:paraId="1FDE1D3E" w14:textId="77777777" w:rsidTr="001A10A8">
      <w:trPr>
        <w:trHeight w:hRule="exact" w:val="284"/>
      </w:trPr>
      <w:tc>
        <w:tcPr>
          <w:tcW w:w="2764" w:type="pct"/>
          <w:shd w:val="clear" w:color="auto" w:fill="auto"/>
        </w:tcPr>
        <w:p w14:paraId="3093E6D8" w14:textId="77777777" w:rsidR="00DA3EE6" w:rsidRDefault="00DA3EE6">
          <w:pPr>
            <w:pStyle w:val="Sidhuvud"/>
          </w:pPr>
          <w:r>
            <w:t>Område Fågelfors</w:t>
          </w:r>
        </w:p>
      </w:tc>
      <w:tc>
        <w:tcPr>
          <w:tcW w:w="1774" w:type="pct"/>
          <w:shd w:val="clear" w:color="auto" w:fill="auto"/>
          <w:vAlign w:val="center"/>
        </w:tcPr>
        <w:p w14:paraId="350BBD2B" w14:textId="77777777" w:rsidR="00DA3EE6" w:rsidRDefault="00DA3EE6" w:rsidP="00850D1E">
          <w:pPr>
            <w:pStyle w:val="Sidhuvud"/>
          </w:pPr>
        </w:p>
      </w:tc>
      <w:tc>
        <w:tcPr>
          <w:tcW w:w="462" w:type="pct"/>
          <w:shd w:val="clear" w:color="auto" w:fill="auto"/>
        </w:tcPr>
        <w:p w14:paraId="1E64E627" w14:textId="77777777" w:rsidR="00DA3EE6" w:rsidRDefault="00DA3EE6" w:rsidP="005579DB">
          <w:pPr>
            <w:pStyle w:val="Sidhuvud"/>
            <w:rPr>
              <w:rStyle w:val="Sidnummer"/>
            </w:rPr>
          </w:pPr>
        </w:p>
      </w:tc>
    </w:tr>
  </w:tbl>
  <w:p w14:paraId="27149A68" w14:textId="77777777" w:rsidR="00DA3EE6" w:rsidRDefault="00DA3EE6">
    <w:pPr>
      <w:pStyle w:val="Sidhuvud"/>
    </w:pPr>
  </w:p>
  <w:p w14:paraId="5C745B2D" w14:textId="77777777" w:rsidR="00DA3EE6" w:rsidRDefault="00DA3EE6">
    <w:pPr>
      <w:pStyle w:val="Sidhuvud"/>
    </w:pPr>
  </w:p>
  <w:p w14:paraId="76DAAD8D" w14:textId="77777777" w:rsidR="00DA3EE6" w:rsidRDefault="00DA3E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4" w:type="dxa"/>
      <w:tblLook w:val="01E0" w:firstRow="1" w:lastRow="1" w:firstColumn="1" w:lastColumn="1" w:noHBand="0" w:noVBand="0"/>
    </w:tblPr>
    <w:tblGrid>
      <w:gridCol w:w="5374"/>
      <w:gridCol w:w="1811"/>
      <w:gridCol w:w="1686"/>
      <w:gridCol w:w="903"/>
    </w:tblGrid>
    <w:tr w:rsidR="00DA3EE6" w14:paraId="2C3B76BC" w14:textId="77777777" w:rsidTr="004C1E15">
      <w:trPr>
        <w:trHeight w:val="529"/>
      </w:trPr>
      <w:tc>
        <w:tcPr>
          <w:tcW w:w="5374" w:type="dxa"/>
          <w:vMerge w:val="restart"/>
          <w:shd w:val="clear" w:color="auto" w:fill="auto"/>
        </w:tcPr>
        <w:p w14:paraId="5F216A57" w14:textId="77777777" w:rsidR="00DA3EE6" w:rsidRDefault="00EC6E0E" w:rsidP="001A10A8">
          <w:pPr>
            <w:pStyle w:val="Sidhuvud"/>
            <w:tabs>
              <w:tab w:val="clear" w:pos="4536"/>
            </w:tabs>
            <w:ind w:right="-70"/>
          </w:pPr>
          <w:r>
            <w:rPr>
              <w:noProof/>
            </w:rPr>
            <w:drawing>
              <wp:inline distT="0" distB="0" distL="0" distR="0" wp14:anchorId="137A87A8" wp14:editId="5EB2E908">
                <wp:extent cx="1981200" cy="800100"/>
                <wp:effectExtent l="0" t="0" r="0" b="0"/>
                <wp:docPr id="18" name="Bild 1" descr="VK_bu_logo 55 mm - svart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K_bu_logo 55 mm - svart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F980A5" w14:textId="77777777" w:rsidR="00DA3EE6" w:rsidRPr="001A10A8" w:rsidRDefault="00DA3EE6" w:rsidP="001A10A8">
          <w:pPr>
            <w:pStyle w:val="Sidhuvud"/>
            <w:tabs>
              <w:tab w:val="clear" w:pos="4536"/>
            </w:tabs>
            <w:ind w:right="-70"/>
            <w:rPr>
              <w:sz w:val="8"/>
              <w:szCs w:val="8"/>
            </w:rPr>
          </w:pPr>
        </w:p>
      </w:tc>
      <w:tc>
        <w:tcPr>
          <w:tcW w:w="1811" w:type="dxa"/>
          <w:shd w:val="clear" w:color="auto" w:fill="auto"/>
          <w:vAlign w:val="bottom"/>
        </w:tcPr>
        <w:p w14:paraId="41C90924" w14:textId="77777777" w:rsidR="00DA3EE6" w:rsidRPr="001A10A8" w:rsidRDefault="00DA3EE6" w:rsidP="001A10A8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14:paraId="587083B1" w14:textId="77777777" w:rsidR="00DA3EE6" w:rsidRPr="001A10A8" w:rsidRDefault="00DA3EE6" w:rsidP="00865166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1A10A8">
            <w:rPr>
              <w:rFonts w:ascii="Arial" w:hAnsi="Arial" w:cs="Arial"/>
              <w:sz w:val="16"/>
              <w:szCs w:val="16"/>
            </w:rPr>
            <w:t xml:space="preserve">Datum </w:t>
          </w:r>
        </w:p>
      </w:tc>
      <w:tc>
        <w:tcPr>
          <w:tcW w:w="1686" w:type="dxa"/>
          <w:shd w:val="clear" w:color="auto" w:fill="auto"/>
          <w:vAlign w:val="bottom"/>
        </w:tcPr>
        <w:p w14:paraId="6F79006E" w14:textId="77777777" w:rsidR="00DA3EE6" w:rsidRPr="001A10A8" w:rsidRDefault="00DA3EE6" w:rsidP="004C773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03" w:type="dxa"/>
          <w:shd w:val="clear" w:color="auto" w:fill="auto"/>
          <w:vAlign w:val="bottom"/>
        </w:tcPr>
        <w:p w14:paraId="101261B8" w14:textId="77777777" w:rsidR="00DA3EE6" w:rsidRPr="001A10A8" w:rsidRDefault="00DA3EE6" w:rsidP="004C7732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DA3EE6" w14:paraId="17ACBECF" w14:textId="77777777" w:rsidTr="004C1E15">
      <w:trPr>
        <w:trHeight w:val="824"/>
      </w:trPr>
      <w:tc>
        <w:tcPr>
          <w:tcW w:w="5374" w:type="dxa"/>
          <w:vMerge/>
          <w:shd w:val="clear" w:color="auto" w:fill="auto"/>
        </w:tcPr>
        <w:p w14:paraId="0046C831" w14:textId="77777777" w:rsidR="00DA3EE6" w:rsidRDefault="00DA3EE6" w:rsidP="004C7732">
          <w:pPr>
            <w:pStyle w:val="Sidhuvud"/>
          </w:pPr>
        </w:p>
      </w:tc>
      <w:tc>
        <w:tcPr>
          <w:tcW w:w="1811" w:type="dxa"/>
          <w:shd w:val="clear" w:color="auto" w:fill="auto"/>
        </w:tcPr>
        <w:p w14:paraId="367AB4A0" w14:textId="77777777" w:rsidR="00DA3EE6" w:rsidRPr="00A63AE6" w:rsidRDefault="005259B6" w:rsidP="00470CFA">
          <w:pPr>
            <w:pStyle w:val="Sidhuvud"/>
            <w:tabs>
              <w:tab w:val="clear" w:pos="4536"/>
              <w:tab w:val="clear" w:pos="9072"/>
              <w:tab w:val="right" w:pos="5387"/>
            </w:tabs>
          </w:pPr>
          <w:r>
            <w:t>20</w:t>
          </w:r>
          <w:r w:rsidR="00E259FE">
            <w:t>20</w:t>
          </w:r>
          <w:r>
            <w:t>-0</w:t>
          </w:r>
          <w:r w:rsidR="00E259FE">
            <w:t>1</w:t>
          </w:r>
          <w:r>
            <w:t>-</w:t>
          </w:r>
          <w:r w:rsidR="00B55F6F">
            <w:t>1</w:t>
          </w:r>
          <w:r w:rsidR="003140C5">
            <w:t>6</w:t>
          </w:r>
        </w:p>
      </w:tc>
      <w:tc>
        <w:tcPr>
          <w:tcW w:w="1686" w:type="dxa"/>
          <w:shd w:val="clear" w:color="auto" w:fill="auto"/>
        </w:tcPr>
        <w:p w14:paraId="1C703A24" w14:textId="77777777" w:rsidR="00DA3EE6" w:rsidRDefault="00DA3EE6" w:rsidP="00B00368">
          <w:pPr>
            <w:pStyle w:val="Sidhuvud"/>
          </w:pPr>
        </w:p>
      </w:tc>
      <w:tc>
        <w:tcPr>
          <w:tcW w:w="903" w:type="dxa"/>
          <w:shd w:val="clear" w:color="auto" w:fill="auto"/>
        </w:tcPr>
        <w:p w14:paraId="18733B0A" w14:textId="77777777" w:rsidR="00DA3EE6" w:rsidRDefault="00DA3EE6" w:rsidP="00B00368">
          <w:pPr>
            <w:pStyle w:val="Sidhuvud"/>
          </w:pPr>
        </w:p>
      </w:tc>
    </w:tr>
    <w:tr w:rsidR="00DA3EE6" w14:paraId="6BFD1822" w14:textId="77777777" w:rsidTr="004C1E15">
      <w:trPr>
        <w:trHeight w:hRule="exact" w:val="294"/>
      </w:trPr>
      <w:tc>
        <w:tcPr>
          <w:tcW w:w="5374" w:type="dxa"/>
          <w:shd w:val="clear" w:color="auto" w:fill="auto"/>
          <w:vAlign w:val="bottom"/>
        </w:tcPr>
        <w:p w14:paraId="5920CC50" w14:textId="77777777" w:rsidR="00DA3EE6" w:rsidRDefault="00DA3EE6" w:rsidP="00663080">
          <w:pPr>
            <w:pStyle w:val="Sidhuvud"/>
          </w:pPr>
        </w:p>
      </w:tc>
      <w:tc>
        <w:tcPr>
          <w:tcW w:w="4400" w:type="dxa"/>
          <w:gridSpan w:val="3"/>
          <w:vMerge w:val="restart"/>
          <w:shd w:val="clear" w:color="auto" w:fill="auto"/>
          <w:vAlign w:val="bottom"/>
        </w:tcPr>
        <w:p w14:paraId="5A4AECFB" w14:textId="77777777" w:rsidR="00DA3EE6" w:rsidRDefault="00DA3EE6" w:rsidP="001A10A8">
          <w:pPr>
            <w:pStyle w:val="Sidhuvud"/>
            <w:tabs>
              <w:tab w:val="clear" w:pos="4536"/>
              <w:tab w:val="clear" w:pos="9072"/>
              <w:tab w:val="right" w:pos="5216"/>
            </w:tabs>
          </w:pPr>
        </w:p>
        <w:p w14:paraId="077243CF" w14:textId="77777777" w:rsidR="00DA3EE6" w:rsidRDefault="00DA3EE6" w:rsidP="001A10A8">
          <w:pPr>
            <w:pStyle w:val="Sidhuvud"/>
            <w:tabs>
              <w:tab w:val="clear" w:pos="4536"/>
              <w:tab w:val="clear" w:pos="9072"/>
              <w:tab w:val="right" w:pos="5216"/>
            </w:tabs>
          </w:pPr>
        </w:p>
        <w:p w14:paraId="45A021E2" w14:textId="77777777" w:rsidR="00DA3EE6" w:rsidRDefault="00DA3EE6" w:rsidP="001A10A8">
          <w:pPr>
            <w:pStyle w:val="Sidhuvud"/>
            <w:tabs>
              <w:tab w:val="clear" w:pos="4536"/>
              <w:tab w:val="clear" w:pos="9072"/>
              <w:tab w:val="right" w:pos="5216"/>
            </w:tabs>
          </w:pPr>
        </w:p>
        <w:p w14:paraId="2B40B218" w14:textId="77777777" w:rsidR="00DA3EE6" w:rsidRDefault="00DA3EE6" w:rsidP="004C7732">
          <w:pPr>
            <w:pStyle w:val="Sidhuvud"/>
          </w:pPr>
        </w:p>
      </w:tc>
    </w:tr>
    <w:tr w:rsidR="00DA3EE6" w14:paraId="2BB7E64D" w14:textId="77777777" w:rsidTr="004C1E15">
      <w:trPr>
        <w:trHeight w:hRule="exact" w:val="205"/>
      </w:trPr>
      <w:tc>
        <w:tcPr>
          <w:tcW w:w="5374" w:type="dxa"/>
          <w:shd w:val="clear" w:color="auto" w:fill="auto"/>
          <w:vAlign w:val="bottom"/>
        </w:tcPr>
        <w:p w14:paraId="6793D340" w14:textId="77777777" w:rsidR="00DA3EE6" w:rsidRDefault="00DA3EE6" w:rsidP="004C7732">
          <w:pPr>
            <w:pStyle w:val="Sidhuvud"/>
          </w:pPr>
        </w:p>
      </w:tc>
      <w:tc>
        <w:tcPr>
          <w:tcW w:w="4400" w:type="dxa"/>
          <w:gridSpan w:val="3"/>
          <w:vMerge/>
          <w:shd w:val="clear" w:color="auto" w:fill="auto"/>
          <w:vAlign w:val="bottom"/>
        </w:tcPr>
        <w:p w14:paraId="2D1C24AE" w14:textId="77777777" w:rsidR="00DA3EE6" w:rsidRDefault="00DA3EE6" w:rsidP="004C7732">
          <w:pPr>
            <w:pStyle w:val="Sidhuvud"/>
          </w:pPr>
        </w:p>
      </w:tc>
    </w:tr>
    <w:tr w:rsidR="00DA3EE6" w14:paraId="51E29077" w14:textId="77777777" w:rsidTr="004C1E15">
      <w:trPr>
        <w:trHeight w:hRule="exact" w:val="1080"/>
      </w:trPr>
      <w:tc>
        <w:tcPr>
          <w:tcW w:w="5374" w:type="dxa"/>
          <w:shd w:val="clear" w:color="auto" w:fill="auto"/>
        </w:tcPr>
        <w:p w14:paraId="490AEF90" w14:textId="77777777" w:rsidR="00DA3EE6" w:rsidRDefault="00DA3EE6" w:rsidP="00714DA0">
          <w:pPr>
            <w:pStyle w:val="Sidhuvud"/>
          </w:pPr>
        </w:p>
      </w:tc>
      <w:tc>
        <w:tcPr>
          <w:tcW w:w="4400" w:type="dxa"/>
          <w:gridSpan w:val="3"/>
          <w:vMerge/>
          <w:shd w:val="clear" w:color="auto" w:fill="auto"/>
          <w:vAlign w:val="bottom"/>
        </w:tcPr>
        <w:p w14:paraId="43954E1D" w14:textId="77777777" w:rsidR="00DA3EE6" w:rsidRDefault="00DA3EE6" w:rsidP="004C7732">
          <w:pPr>
            <w:pStyle w:val="Sidhuvud"/>
          </w:pPr>
        </w:p>
      </w:tc>
    </w:tr>
  </w:tbl>
  <w:p w14:paraId="7BCD0E94" w14:textId="77777777" w:rsidR="00DA3EE6" w:rsidRPr="001152D9" w:rsidRDefault="00DA3EE6" w:rsidP="001152D9">
    <w:pPr>
      <w:pStyle w:val="Sidhuvud"/>
      <w:rPr>
        <w:sz w:val="4"/>
        <w:szCs w:val="4"/>
      </w:rPr>
    </w:pPr>
  </w:p>
  <w:p w14:paraId="04B52C72" w14:textId="77777777" w:rsidR="00DA3EE6" w:rsidRPr="000A057D" w:rsidRDefault="00DA3EE6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11D"/>
    <w:multiLevelType w:val="hybridMultilevel"/>
    <w:tmpl w:val="2CBCA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125E4"/>
    <w:multiLevelType w:val="hybridMultilevel"/>
    <w:tmpl w:val="A9BC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67BEE"/>
    <w:multiLevelType w:val="hybridMultilevel"/>
    <w:tmpl w:val="6C30D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0E"/>
    <w:rsid w:val="00004AB4"/>
    <w:rsid w:val="00083D76"/>
    <w:rsid w:val="0008745C"/>
    <w:rsid w:val="000A057D"/>
    <w:rsid w:val="000A64E2"/>
    <w:rsid w:val="000B0CC7"/>
    <w:rsid w:val="000B2B6F"/>
    <w:rsid w:val="000B4688"/>
    <w:rsid w:val="000C1BCB"/>
    <w:rsid w:val="000C2183"/>
    <w:rsid w:val="000F4375"/>
    <w:rsid w:val="001030A0"/>
    <w:rsid w:val="00106DB9"/>
    <w:rsid w:val="001152D9"/>
    <w:rsid w:val="00126FEE"/>
    <w:rsid w:val="001546F5"/>
    <w:rsid w:val="00182B24"/>
    <w:rsid w:val="00191737"/>
    <w:rsid w:val="001A10A8"/>
    <w:rsid w:val="001A7895"/>
    <w:rsid w:val="001B1474"/>
    <w:rsid w:val="001B5FD9"/>
    <w:rsid w:val="001D1459"/>
    <w:rsid w:val="00201C60"/>
    <w:rsid w:val="00205F82"/>
    <w:rsid w:val="002456C7"/>
    <w:rsid w:val="002550AD"/>
    <w:rsid w:val="00257C20"/>
    <w:rsid w:val="00263E6B"/>
    <w:rsid w:val="00272C7A"/>
    <w:rsid w:val="002B52F6"/>
    <w:rsid w:val="002C17B7"/>
    <w:rsid w:val="002C4745"/>
    <w:rsid w:val="002D59A6"/>
    <w:rsid w:val="002E3C45"/>
    <w:rsid w:val="002E5E6B"/>
    <w:rsid w:val="00313A5B"/>
    <w:rsid w:val="003140C5"/>
    <w:rsid w:val="0031632E"/>
    <w:rsid w:val="003176FA"/>
    <w:rsid w:val="003300C7"/>
    <w:rsid w:val="00340C78"/>
    <w:rsid w:val="00342692"/>
    <w:rsid w:val="00344D3D"/>
    <w:rsid w:val="00383B67"/>
    <w:rsid w:val="003F3128"/>
    <w:rsid w:val="00427B2B"/>
    <w:rsid w:val="00430AA7"/>
    <w:rsid w:val="004609E8"/>
    <w:rsid w:val="004676F0"/>
    <w:rsid w:val="00470CFA"/>
    <w:rsid w:val="00491027"/>
    <w:rsid w:val="00491DA3"/>
    <w:rsid w:val="004B7A16"/>
    <w:rsid w:val="004C1E15"/>
    <w:rsid w:val="004C7732"/>
    <w:rsid w:val="004E1334"/>
    <w:rsid w:val="004E4A42"/>
    <w:rsid w:val="004E7230"/>
    <w:rsid w:val="005006EA"/>
    <w:rsid w:val="005166B1"/>
    <w:rsid w:val="005259B6"/>
    <w:rsid w:val="005579DB"/>
    <w:rsid w:val="00563E3F"/>
    <w:rsid w:val="0056792C"/>
    <w:rsid w:val="00581F9F"/>
    <w:rsid w:val="005B14CC"/>
    <w:rsid w:val="005F5833"/>
    <w:rsid w:val="00602924"/>
    <w:rsid w:val="0062409D"/>
    <w:rsid w:val="00645282"/>
    <w:rsid w:val="00650E18"/>
    <w:rsid w:val="00663080"/>
    <w:rsid w:val="00673A9D"/>
    <w:rsid w:val="006777D2"/>
    <w:rsid w:val="00682F50"/>
    <w:rsid w:val="00697180"/>
    <w:rsid w:val="006A252A"/>
    <w:rsid w:val="006B3176"/>
    <w:rsid w:val="006B57F7"/>
    <w:rsid w:val="006C4279"/>
    <w:rsid w:val="006D41A3"/>
    <w:rsid w:val="006D7212"/>
    <w:rsid w:val="006F71D4"/>
    <w:rsid w:val="007055E0"/>
    <w:rsid w:val="007120DC"/>
    <w:rsid w:val="00714DA0"/>
    <w:rsid w:val="00716136"/>
    <w:rsid w:val="0074027A"/>
    <w:rsid w:val="007408C4"/>
    <w:rsid w:val="007473B7"/>
    <w:rsid w:val="007605CF"/>
    <w:rsid w:val="007723C9"/>
    <w:rsid w:val="007930EE"/>
    <w:rsid w:val="007979D8"/>
    <w:rsid w:val="007C3554"/>
    <w:rsid w:val="007F58E1"/>
    <w:rsid w:val="007F6B98"/>
    <w:rsid w:val="0080330C"/>
    <w:rsid w:val="00810393"/>
    <w:rsid w:val="00850D1E"/>
    <w:rsid w:val="00865166"/>
    <w:rsid w:val="008675AC"/>
    <w:rsid w:val="008E78E6"/>
    <w:rsid w:val="00905E85"/>
    <w:rsid w:val="00921A80"/>
    <w:rsid w:val="00926CE7"/>
    <w:rsid w:val="00956B6F"/>
    <w:rsid w:val="009D2145"/>
    <w:rsid w:val="009F35A9"/>
    <w:rsid w:val="00A02C96"/>
    <w:rsid w:val="00A2716B"/>
    <w:rsid w:val="00A52F5C"/>
    <w:rsid w:val="00A5348E"/>
    <w:rsid w:val="00A6296F"/>
    <w:rsid w:val="00A63AE6"/>
    <w:rsid w:val="00A807F3"/>
    <w:rsid w:val="00AB5741"/>
    <w:rsid w:val="00AC66F7"/>
    <w:rsid w:val="00AF6C1F"/>
    <w:rsid w:val="00B00368"/>
    <w:rsid w:val="00B063E9"/>
    <w:rsid w:val="00B32375"/>
    <w:rsid w:val="00B358E9"/>
    <w:rsid w:val="00B55F6F"/>
    <w:rsid w:val="00B71998"/>
    <w:rsid w:val="00B93511"/>
    <w:rsid w:val="00B96902"/>
    <w:rsid w:val="00BD04C3"/>
    <w:rsid w:val="00BD77C8"/>
    <w:rsid w:val="00BF3725"/>
    <w:rsid w:val="00BF5EF6"/>
    <w:rsid w:val="00C123C3"/>
    <w:rsid w:val="00C139B4"/>
    <w:rsid w:val="00C155BB"/>
    <w:rsid w:val="00C20C28"/>
    <w:rsid w:val="00C34919"/>
    <w:rsid w:val="00C55728"/>
    <w:rsid w:val="00C942C6"/>
    <w:rsid w:val="00CA3E0A"/>
    <w:rsid w:val="00CC4A18"/>
    <w:rsid w:val="00CD6E4D"/>
    <w:rsid w:val="00CE2BA6"/>
    <w:rsid w:val="00CE4E14"/>
    <w:rsid w:val="00CE7829"/>
    <w:rsid w:val="00D0278F"/>
    <w:rsid w:val="00D447A9"/>
    <w:rsid w:val="00D53A99"/>
    <w:rsid w:val="00D80EF1"/>
    <w:rsid w:val="00D92966"/>
    <w:rsid w:val="00D9777C"/>
    <w:rsid w:val="00DA3EE6"/>
    <w:rsid w:val="00DB5FA4"/>
    <w:rsid w:val="00DC3B1B"/>
    <w:rsid w:val="00DD0709"/>
    <w:rsid w:val="00E10093"/>
    <w:rsid w:val="00E110A3"/>
    <w:rsid w:val="00E259FE"/>
    <w:rsid w:val="00E40014"/>
    <w:rsid w:val="00E67CFF"/>
    <w:rsid w:val="00EA13ED"/>
    <w:rsid w:val="00EC6E0E"/>
    <w:rsid w:val="00EE6B1B"/>
    <w:rsid w:val="00F00928"/>
    <w:rsid w:val="00F16C5B"/>
    <w:rsid w:val="00F26918"/>
    <w:rsid w:val="00F27471"/>
    <w:rsid w:val="00F42E75"/>
    <w:rsid w:val="00F43536"/>
    <w:rsid w:val="00F5231A"/>
    <w:rsid w:val="00F546CB"/>
    <w:rsid w:val="00F770FB"/>
    <w:rsid w:val="00FA4AA5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8C98D"/>
  <w15:docId w15:val="{15F10AB9-C71F-45A7-821B-C55397D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2B5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3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2B52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next w:val="Normal"/>
    <w:rsid w:val="00F5231A"/>
    <w:rPr>
      <w:rFonts w:ascii="Arial" w:hAnsi="Arial"/>
      <w:sz w:val="28"/>
      <w:szCs w:val="28"/>
    </w:rPr>
  </w:style>
  <w:style w:type="paragraph" w:styleId="Sidhuvud">
    <w:name w:val="header"/>
    <w:basedOn w:val="Normal"/>
    <w:rsid w:val="002B52F6"/>
    <w:pPr>
      <w:tabs>
        <w:tab w:val="center" w:pos="4536"/>
        <w:tab w:val="right" w:pos="9072"/>
      </w:tabs>
    </w:pPr>
  </w:style>
  <w:style w:type="paragraph" w:customStyle="1" w:styleId="Formatmall2">
    <w:name w:val="Formatmall2"/>
    <w:basedOn w:val="Normal"/>
    <w:next w:val="Sidhuvud"/>
    <w:rsid w:val="002B52F6"/>
  </w:style>
  <w:style w:type="paragraph" w:customStyle="1" w:styleId="Formatmall4">
    <w:name w:val="Formatmall4"/>
    <w:basedOn w:val="Normal"/>
    <w:next w:val="Rubrik1"/>
    <w:rsid w:val="002B52F6"/>
    <w:rPr>
      <w:rFonts w:ascii="Arial" w:hAnsi="Arial" w:cs="Arial"/>
      <w:b/>
      <w:sz w:val="28"/>
      <w:szCs w:val="28"/>
    </w:rPr>
  </w:style>
  <w:style w:type="paragraph" w:customStyle="1" w:styleId="Formatmall5">
    <w:name w:val="Formatmall5"/>
    <w:basedOn w:val="Normal"/>
    <w:next w:val="Rubrik2"/>
    <w:rsid w:val="002B52F6"/>
    <w:rPr>
      <w:rFonts w:ascii="Arial" w:hAnsi="Arial" w:cs="Arial"/>
      <w:b/>
    </w:rPr>
  </w:style>
  <w:style w:type="paragraph" w:customStyle="1" w:styleId="Formatmall6">
    <w:name w:val="Formatmall6"/>
    <w:basedOn w:val="Normal"/>
    <w:next w:val="Rubrik3"/>
    <w:rsid w:val="002B52F6"/>
    <w:rPr>
      <w:rFonts w:ascii="Arial" w:hAnsi="Arial" w:cs="Arial"/>
      <w:i/>
    </w:rPr>
  </w:style>
  <w:style w:type="paragraph" w:customStyle="1" w:styleId="Formatmall7">
    <w:name w:val="Formatmall7"/>
    <w:basedOn w:val="Normal"/>
    <w:next w:val="Brdtext"/>
    <w:rsid w:val="002B52F6"/>
  </w:style>
  <w:style w:type="paragraph" w:styleId="Brdtext">
    <w:name w:val="Body Text"/>
    <w:basedOn w:val="Normal"/>
    <w:rsid w:val="002B52F6"/>
    <w:pPr>
      <w:spacing w:after="120"/>
    </w:pPr>
  </w:style>
  <w:style w:type="paragraph" w:customStyle="1" w:styleId="text">
    <w:name w:val="text"/>
    <w:basedOn w:val="Normal"/>
    <w:next w:val="Brdtext"/>
    <w:rsid w:val="002B52F6"/>
  </w:style>
  <w:style w:type="paragraph" w:customStyle="1" w:styleId="format2">
    <w:name w:val="format2"/>
    <w:basedOn w:val="Normal"/>
    <w:next w:val="Rubrik2"/>
    <w:rsid w:val="002B52F6"/>
    <w:rPr>
      <w:rFonts w:ascii="Arial" w:hAnsi="Arial" w:cs="Arial"/>
      <w:b/>
    </w:rPr>
  </w:style>
  <w:style w:type="paragraph" w:customStyle="1" w:styleId="Formatmall8">
    <w:name w:val="Formatmall8"/>
    <w:basedOn w:val="Normal"/>
    <w:next w:val="Brdtext"/>
    <w:rsid w:val="002B52F6"/>
  </w:style>
  <w:style w:type="paragraph" w:customStyle="1" w:styleId="Sniffrubrik">
    <w:name w:val="Sniff rubrik"/>
    <w:basedOn w:val="Rubrik1"/>
    <w:rsid w:val="00F5231A"/>
    <w:rPr>
      <w:rFonts w:ascii="Arial Black" w:hAnsi="Arial Black"/>
      <w:i/>
      <w:color w:val="000080"/>
    </w:rPr>
  </w:style>
  <w:style w:type="paragraph" w:styleId="Sidfot">
    <w:name w:val="footer"/>
    <w:basedOn w:val="Normal"/>
    <w:rsid w:val="0062409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62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B93511"/>
  </w:style>
  <w:style w:type="paragraph" w:styleId="Ballongtext">
    <w:name w:val="Balloon Text"/>
    <w:basedOn w:val="Normal"/>
    <w:link w:val="BallongtextChar"/>
    <w:rsid w:val="00921A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1A8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4027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nk">
    <w:name w:val="Hyperlink"/>
    <w:basedOn w:val="Standardstycketeckensnitt"/>
    <w:unhideWhenUsed/>
    <w:rsid w:val="00F42E7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42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en.kahr@vaggery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41D21DB876419254A6AC2524023A" ma:contentTypeVersion="22" ma:contentTypeDescription="Skapa ett nytt dokument." ma:contentTypeScope="" ma:versionID="c7de280534ec3804ec005c679541a763">
  <xsd:schema xmlns:xsd="http://www.w3.org/2001/XMLSchema" xmlns:xs="http://www.w3.org/2001/XMLSchema" xmlns:p="http://schemas.microsoft.com/office/2006/metadata/properties" xmlns:ns3="93cd2fc5-daf9-4b99-89d1-ca23ce881988" xmlns:ns4="1397b4c8-87b6-4f70-96cd-a9225fa88ba0" targetNamespace="http://schemas.microsoft.com/office/2006/metadata/properties" ma:root="true" ma:fieldsID="13caa6ca5e287dcd65b5e7b6d4d11b70" ns3:_="" ns4:_="">
    <xsd:import namespace="93cd2fc5-daf9-4b99-89d1-ca23ce881988"/>
    <xsd:import namespace="1397b4c8-87b6-4f70-96cd-a9225fa88b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2fc5-daf9-4b99-89d1-ca23ce88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7b4c8-87b6-4f70-96cd-a9225fa8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3cd2fc5-daf9-4b99-89d1-ca23ce881988" xsi:nil="true"/>
    <CultureName xmlns="93cd2fc5-daf9-4b99-89d1-ca23ce881988" xsi:nil="true"/>
    <Invited_Students xmlns="93cd2fc5-daf9-4b99-89d1-ca23ce881988" xsi:nil="true"/>
    <Teachers xmlns="93cd2fc5-daf9-4b99-89d1-ca23ce881988">
      <UserInfo>
        <DisplayName/>
        <AccountId xsi:nil="true"/>
        <AccountType/>
      </UserInfo>
    </Teachers>
    <Students xmlns="93cd2fc5-daf9-4b99-89d1-ca23ce881988">
      <UserInfo>
        <DisplayName/>
        <AccountId xsi:nil="true"/>
        <AccountType/>
      </UserInfo>
    </Students>
    <Student_Groups xmlns="93cd2fc5-daf9-4b99-89d1-ca23ce881988">
      <UserInfo>
        <DisplayName/>
        <AccountId xsi:nil="true"/>
        <AccountType/>
      </UserInfo>
    </Student_Groups>
    <Self_Registration_Enabled xmlns="93cd2fc5-daf9-4b99-89d1-ca23ce881988" xsi:nil="true"/>
    <NotebookType xmlns="93cd2fc5-daf9-4b99-89d1-ca23ce881988" xsi:nil="true"/>
    <Templates xmlns="93cd2fc5-daf9-4b99-89d1-ca23ce881988" xsi:nil="true"/>
    <Has_Teacher_Only_SectionGroup xmlns="93cd2fc5-daf9-4b99-89d1-ca23ce881988" xsi:nil="true"/>
    <AppVersion xmlns="93cd2fc5-daf9-4b99-89d1-ca23ce881988" xsi:nil="true"/>
    <Invited_Teachers xmlns="93cd2fc5-daf9-4b99-89d1-ca23ce881988" xsi:nil="true"/>
    <Owner xmlns="93cd2fc5-daf9-4b99-89d1-ca23ce881988">
      <UserInfo>
        <DisplayName/>
        <AccountId xsi:nil="true"/>
        <AccountType/>
      </UserInfo>
    </Owner>
    <DefaultSectionNames xmlns="93cd2fc5-daf9-4b99-89d1-ca23ce881988" xsi:nil="true"/>
    <Is_Collaboration_Space_Locked xmlns="93cd2fc5-daf9-4b99-89d1-ca23ce881988" xsi:nil="true"/>
  </documentManagement>
</p:properties>
</file>

<file path=customXml/itemProps1.xml><?xml version="1.0" encoding="utf-8"?>
<ds:datastoreItem xmlns:ds="http://schemas.openxmlformats.org/officeDocument/2006/customXml" ds:itemID="{2D8AB6DA-9416-47DE-AE28-BA4D48AAA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99E3D-8284-49E7-80C4-FEF0D347B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d2fc5-daf9-4b99-89d1-ca23ce881988"/>
    <ds:schemaRef ds:uri="1397b4c8-87b6-4f70-96cd-a9225fa8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77F23-44F9-49EE-931F-3684F64E38E3}">
  <ds:schemaRefs>
    <ds:schemaRef ds:uri="http://schemas.microsoft.com/office/2006/metadata/properties"/>
    <ds:schemaRef ds:uri="http://schemas.microsoft.com/office/infopath/2007/PartnerControls"/>
    <ds:schemaRef ds:uri="93cd2fc5-daf9-4b99-89d1-ca23ce881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Mottagarens namn</vt:lpstr>
    </vt:vector>
  </TitlesOfParts>
  <Company>Vaggeryds kommun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Mottagarens namn</dc:title>
  <dc:creator>Elgh Mona</dc:creator>
  <cp:keywords>Direkt Tfn.</cp:keywords>
  <cp:lastModifiedBy>Viktor Nord</cp:lastModifiedBy>
  <cp:revision>2</cp:revision>
  <cp:lastPrinted>2020-01-14T12:56:00Z</cp:lastPrinted>
  <dcterms:created xsi:type="dcterms:W3CDTF">2020-03-10T12:34:00Z</dcterms:created>
  <dcterms:modified xsi:type="dcterms:W3CDTF">2020-03-10T12:34:00Z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0x01010086AB41D21DB876419254A6AC2524023A</vt:lpwstr>
  </property>
</Properties>
</file>